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38" w:rsidRDefault="00E01138" w:rsidP="00E01138">
      <w:pPr>
        <w:spacing w:line="276" w:lineRule="auto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5685" cy="8991600"/>
            <wp:effectExtent l="19050" t="0" r="5615" b="0"/>
            <wp:docPr id="1" name="Рисунок 1" descr="C:\Users\admin\Documents\2022_08_0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022_08_02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41" cy="89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lastRenderedPageBreak/>
        <w:t>Планирование организованной образовательной деятельности по реализации общеобразовательной программы муниципального бюджетного дошкольного образовательного учреждения «Детский сад № 38» г.</w:t>
      </w:r>
      <w:r w:rsidR="00EE141A">
        <w:rPr>
          <w:sz w:val="28"/>
          <w:szCs w:val="28"/>
        </w:rPr>
        <w:t xml:space="preserve"> </w:t>
      </w:r>
      <w:r w:rsidRPr="00EE141A">
        <w:rPr>
          <w:sz w:val="28"/>
          <w:szCs w:val="28"/>
        </w:rPr>
        <w:t xml:space="preserve">Уссурийска Уссурийского городского округа  является нормативным документом, регламентирующим организацию образовательного процесса </w:t>
      </w:r>
      <w:proofErr w:type="gramStart"/>
      <w:r w:rsidRPr="00EE141A">
        <w:rPr>
          <w:sz w:val="28"/>
          <w:szCs w:val="28"/>
        </w:rPr>
        <w:t>в</w:t>
      </w:r>
      <w:proofErr w:type="gramEnd"/>
      <w:r w:rsidRPr="00EE141A">
        <w:rPr>
          <w:sz w:val="28"/>
          <w:szCs w:val="28"/>
        </w:rPr>
        <w:t xml:space="preserve"> образовательной организации с учетом специфики  МБДОУ, учебно-методического, кадрового и материально-технического оснащения.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Учебный план МБДОУ детский сад № 38 на </w:t>
      </w:r>
      <w:r w:rsidR="00EE141A">
        <w:rPr>
          <w:sz w:val="28"/>
          <w:szCs w:val="28"/>
        </w:rPr>
        <w:t>2022/2023 учебный год</w:t>
      </w:r>
      <w:r w:rsidRPr="00EE141A">
        <w:rPr>
          <w:sz w:val="28"/>
          <w:szCs w:val="28"/>
        </w:rPr>
        <w:t xml:space="preserve"> устанавливает перечень образовательных </w:t>
      </w:r>
      <w:proofErr w:type="gramStart"/>
      <w:r w:rsidRPr="00EE141A">
        <w:rPr>
          <w:sz w:val="28"/>
          <w:szCs w:val="28"/>
        </w:rPr>
        <w:t>областей</w:t>
      </w:r>
      <w:proofErr w:type="gramEnd"/>
      <w:r w:rsidRPr="00EE141A">
        <w:rPr>
          <w:sz w:val="28"/>
          <w:szCs w:val="28"/>
        </w:rPr>
        <w:t xml:space="preserve"> и объём учебного времени, отводимого на проведение образовательной деятельности.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Нормативной базой для составления планирования являются: 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Приказ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EE141A">
        <w:rPr>
          <w:sz w:val="28"/>
          <w:szCs w:val="28"/>
        </w:rPr>
        <w:t>м-</w:t>
      </w:r>
      <w:proofErr w:type="gramEnd"/>
      <w:r w:rsidRPr="00EE141A">
        <w:rPr>
          <w:sz w:val="28"/>
          <w:szCs w:val="28"/>
        </w:rPr>
        <w:t xml:space="preserve"> образовательным программам дошкольного образования» ;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Письмо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Приказ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Письмо  «Комментарии к ФГОС дошкольного образования» Министерства образования и науки Российской Федерации от 28.02.2014 г. № 08-249.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Письмо </w:t>
      </w:r>
      <w:proofErr w:type="spellStart"/>
      <w:r w:rsidRPr="00EE141A">
        <w:rPr>
          <w:sz w:val="28"/>
          <w:szCs w:val="28"/>
        </w:rPr>
        <w:t>Рособрнадзора</w:t>
      </w:r>
      <w:proofErr w:type="spellEnd"/>
      <w:r w:rsidRPr="00EE141A">
        <w:rPr>
          <w:sz w:val="28"/>
          <w:szCs w:val="28"/>
        </w:rPr>
        <w:t xml:space="preserve"> от 07.02.2014г. № 01-52-22/05-382 «О дошкольных образовательных организациях».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Санитарно-эпидемиологические правила и нормативы СанПиН 2.4.1.3648-20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28 сентября 2020 г. N 2020 г.);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lastRenderedPageBreak/>
        <w:t>Основная общеобразовательная программа муниципального бюджетного дошкольного образовательного учреждения «Детский сад № 38» г</w:t>
      </w:r>
      <w:proofErr w:type="gramStart"/>
      <w:r w:rsidRPr="00EE141A">
        <w:rPr>
          <w:sz w:val="28"/>
          <w:szCs w:val="28"/>
        </w:rPr>
        <w:t>.У</w:t>
      </w:r>
      <w:proofErr w:type="gramEnd"/>
      <w:r w:rsidRPr="00EE141A">
        <w:rPr>
          <w:sz w:val="28"/>
          <w:szCs w:val="28"/>
        </w:rPr>
        <w:t>ссурийска Уссурийского городского округа;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Устав МБДОУ детский сад № 38. 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Программа логопедической работы по преодолению общего недоразвития речи у детей (старшая группа детского сада и подготовительная группа) под редакцией Филичевой Т.Б., Чиркиной Г.В.</w:t>
      </w:r>
    </w:p>
    <w:p w:rsidR="00B267D9" w:rsidRPr="00EE141A" w:rsidRDefault="00B267D9" w:rsidP="00EE141A">
      <w:p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 </w:t>
      </w:r>
      <w:r w:rsidR="00EE141A">
        <w:rPr>
          <w:sz w:val="28"/>
          <w:szCs w:val="28"/>
        </w:rPr>
        <w:tab/>
      </w:r>
      <w:r w:rsidRPr="00EE141A">
        <w:rPr>
          <w:sz w:val="28"/>
          <w:szCs w:val="28"/>
        </w:rPr>
        <w:t xml:space="preserve">В </w:t>
      </w:r>
      <w:r w:rsidR="00EE141A">
        <w:rPr>
          <w:sz w:val="28"/>
          <w:szCs w:val="28"/>
        </w:rPr>
        <w:t>2022/2023г</w:t>
      </w:r>
      <w:r w:rsidRPr="00EE141A">
        <w:rPr>
          <w:sz w:val="28"/>
          <w:szCs w:val="28"/>
        </w:rPr>
        <w:t>г. в  МБДОУ детский сад № 38 функционирует 12 общеобразовательных групп, укомплектованных в соответствии с возрастными нормами: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Вторая группа раннего возраста    (2-3 года) - 2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Вторая младшая группа (3-4 года) </w:t>
      </w:r>
      <w:r w:rsidR="00EE141A">
        <w:rPr>
          <w:sz w:val="28"/>
          <w:szCs w:val="28"/>
        </w:rPr>
        <w:t>- 3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Средняя группа     (4-5 лет) - 2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Старшая группа     (5-6 лет) - </w:t>
      </w:r>
      <w:r w:rsidR="00EE141A">
        <w:rPr>
          <w:sz w:val="28"/>
          <w:szCs w:val="28"/>
        </w:rPr>
        <w:t>2</w:t>
      </w:r>
    </w:p>
    <w:p w:rsidR="00B267D9" w:rsidRPr="00EE141A" w:rsidRDefault="00B267D9" w:rsidP="00EE14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Подготовительная к школе  группа  (6-7 лет) - 3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Учебный план МБДОУ детский сад № 38 соответствует Уставу МБДОУ, </w:t>
      </w:r>
      <w:proofErr w:type="gramStart"/>
      <w:r w:rsidRPr="00EE141A">
        <w:rPr>
          <w:sz w:val="28"/>
          <w:szCs w:val="28"/>
        </w:rPr>
        <w:t>общеобразовательной</w:t>
      </w:r>
      <w:proofErr w:type="gramEnd"/>
      <w:r w:rsidRPr="00EE141A">
        <w:rPr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Основными задачами планирования  являются: </w:t>
      </w:r>
    </w:p>
    <w:p w:rsidR="00B267D9" w:rsidRPr="00EE141A" w:rsidRDefault="00B267D9" w:rsidP="00EE141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283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Регулирование объема образовательной нагрузки. </w:t>
      </w:r>
    </w:p>
    <w:p w:rsidR="00B267D9" w:rsidRPr="00EE141A" w:rsidRDefault="00B267D9" w:rsidP="00EE141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283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Реализация  федеральных  государственных образовательных стандартов  дошкольного образования к содержанию и организации образовательного процесса в МБДОУ. </w:t>
      </w:r>
    </w:p>
    <w:p w:rsidR="00B267D9" w:rsidRPr="00EE141A" w:rsidRDefault="00B267D9" w:rsidP="00EE141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283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Обеспечение углубленной работы по приоритетному направлению деятельности МБДОУ.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В структуру плана МБДОУ входят: обязательная часть ООД, которая реализует федеральные государственные стандарты дошкольного образования и часть ООД, формируемая участниками образовательного процесса, которая учитывает особенности МБДОУ. </w:t>
      </w:r>
    </w:p>
    <w:p w:rsidR="00B267D9" w:rsidRPr="00EE141A" w:rsidRDefault="00B267D9" w:rsidP="00EE141A">
      <w:p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Части реализуются во взаимодействии друг с другом.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В МБДОУ используются следующие программы и педагогические технологии:</w:t>
      </w:r>
    </w:p>
    <w:p w:rsidR="00B267D9" w:rsidRPr="00EE141A" w:rsidRDefault="00B267D9" w:rsidP="00EE14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lastRenderedPageBreak/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EE141A">
        <w:rPr>
          <w:sz w:val="28"/>
          <w:szCs w:val="28"/>
        </w:rPr>
        <w:t>Н.Е.Вераксы</w:t>
      </w:r>
      <w:proofErr w:type="spellEnd"/>
      <w:r w:rsidRPr="00EE141A">
        <w:rPr>
          <w:sz w:val="28"/>
          <w:szCs w:val="28"/>
        </w:rPr>
        <w:t>, Т.С.Комаровой, М.А.Васильевой, 2014г.;</w:t>
      </w:r>
    </w:p>
    <w:p w:rsidR="00B267D9" w:rsidRPr="00EE141A" w:rsidRDefault="00B267D9" w:rsidP="00EE14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Программа логопедической работы по преодолению общего недоразвития речи у детей (старшая группа детского сада и подготовительная группа) под редакцией Филичевой Т.Б., Чиркиной Г.В.;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Юный эколог С.Н. Николаевой (2010);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Живая экология А.И.Иванова;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EE141A">
        <w:rPr>
          <w:sz w:val="28"/>
          <w:szCs w:val="28"/>
        </w:rPr>
        <w:t>О.В.Дыбина</w:t>
      </w:r>
      <w:proofErr w:type="spellEnd"/>
      <w:r w:rsidRPr="00EE141A">
        <w:rPr>
          <w:sz w:val="28"/>
          <w:szCs w:val="28"/>
        </w:rPr>
        <w:t xml:space="preserve"> «Ознакомление с предметным и социальным окружением»;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О.А </w:t>
      </w:r>
      <w:proofErr w:type="spellStart"/>
      <w:r w:rsidRPr="00EE141A">
        <w:rPr>
          <w:sz w:val="28"/>
          <w:szCs w:val="28"/>
        </w:rPr>
        <w:t>Соломенникова</w:t>
      </w:r>
      <w:proofErr w:type="spellEnd"/>
      <w:r w:rsidRPr="00EE141A">
        <w:rPr>
          <w:sz w:val="28"/>
          <w:szCs w:val="28"/>
        </w:rPr>
        <w:t xml:space="preserve"> «Ознакомление с природой в детском саду»;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Основы безопасности детей дошкольного возраста Н.Н. Авдеевой, О.Л. Князевой, Р.Б. </w:t>
      </w:r>
      <w:proofErr w:type="spellStart"/>
      <w:r w:rsidRPr="00EE141A">
        <w:rPr>
          <w:sz w:val="28"/>
          <w:szCs w:val="28"/>
        </w:rPr>
        <w:t>Стеркиной</w:t>
      </w:r>
      <w:proofErr w:type="spellEnd"/>
      <w:r w:rsidRPr="00EE141A">
        <w:rPr>
          <w:sz w:val="28"/>
          <w:szCs w:val="28"/>
        </w:rPr>
        <w:t xml:space="preserve"> (2002);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Приобщение детей к истокам русской национальной культуры О.Л. Князевой, М.Д. </w:t>
      </w:r>
      <w:proofErr w:type="spellStart"/>
      <w:r w:rsidRPr="00EE141A">
        <w:rPr>
          <w:sz w:val="28"/>
          <w:szCs w:val="28"/>
        </w:rPr>
        <w:t>Маханевой</w:t>
      </w:r>
      <w:proofErr w:type="spellEnd"/>
      <w:r w:rsidRPr="00EE141A">
        <w:rPr>
          <w:sz w:val="28"/>
          <w:szCs w:val="28"/>
        </w:rPr>
        <w:t xml:space="preserve"> (1998);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Цветные ладошки И.А. Лыковой (2009);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EE141A">
        <w:rPr>
          <w:sz w:val="28"/>
          <w:szCs w:val="28"/>
        </w:rPr>
        <w:t>Ремезова</w:t>
      </w:r>
      <w:proofErr w:type="spellEnd"/>
      <w:r w:rsidRPr="00EE141A">
        <w:rPr>
          <w:sz w:val="28"/>
          <w:szCs w:val="28"/>
        </w:rPr>
        <w:t xml:space="preserve"> Л.А. Играем с цветом. Формирование представлений о цвете у дошкольников 3-4 лет. – М.: Школьная Пресса, 2004.;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А.П. Аверьянова «Изобразительная деятельность в детском саду». – М.: Мозаика-синтез,2001г.;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З.А. </w:t>
      </w:r>
      <w:proofErr w:type="spellStart"/>
      <w:r w:rsidRPr="00EE141A">
        <w:rPr>
          <w:sz w:val="28"/>
          <w:szCs w:val="28"/>
        </w:rPr>
        <w:t>Богатеева</w:t>
      </w:r>
      <w:proofErr w:type="spellEnd"/>
      <w:r w:rsidRPr="00EE141A">
        <w:rPr>
          <w:sz w:val="28"/>
          <w:szCs w:val="28"/>
        </w:rPr>
        <w:t xml:space="preserve"> «Аппликации по мотивам народного орнамента в детском саду</w:t>
      </w:r>
      <w:proofErr w:type="gramStart"/>
      <w:r w:rsidRPr="00EE141A">
        <w:rPr>
          <w:sz w:val="28"/>
          <w:szCs w:val="28"/>
        </w:rPr>
        <w:t>»-</w:t>
      </w:r>
      <w:proofErr w:type="gramEnd"/>
      <w:r w:rsidRPr="00EE141A">
        <w:rPr>
          <w:sz w:val="28"/>
          <w:szCs w:val="28"/>
        </w:rPr>
        <w:t>М.: «Просвещение» 1982г.;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Т. С. Комарова «Изобразительная деятельности в детском саду»</w:t>
      </w:r>
      <w:proofErr w:type="gramStart"/>
      <w:r w:rsidRPr="00EE141A">
        <w:rPr>
          <w:sz w:val="28"/>
          <w:szCs w:val="28"/>
        </w:rPr>
        <w:t>.-</w:t>
      </w:r>
      <w:proofErr w:type="gramEnd"/>
      <w:r w:rsidRPr="00EE141A">
        <w:rPr>
          <w:sz w:val="28"/>
          <w:szCs w:val="28"/>
        </w:rPr>
        <w:t>М.: «Мозаика-Синтез», 2014г.;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Г.С. </w:t>
      </w:r>
      <w:proofErr w:type="spellStart"/>
      <w:r w:rsidRPr="00EE141A">
        <w:rPr>
          <w:sz w:val="28"/>
          <w:szCs w:val="28"/>
        </w:rPr>
        <w:t>Швайко</w:t>
      </w:r>
      <w:proofErr w:type="spellEnd"/>
      <w:r w:rsidRPr="00EE141A">
        <w:rPr>
          <w:sz w:val="28"/>
          <w:szCs w:val="28"/>
        </w:rPr>
        <w:t xml:space="preserve"> «Занятия по изобразительной деятельности в детском саду» </w:t>
      </w:r>
      <w:proofErr w:type="gramStart"/>
      <w:r w:rsidRPr="00EE141A">
        <w:rPr>
          <w:sz w:val="28"/>
          <w:szCs w:val="28"/>
        </w:rPr>
        <w:t>–М</w:t>
      </w:r>
      <w:proofErr w:type="gramEnd"/>
      <w:r w:rsidRPr="00EE141A">
        <w:rPr>
          <w:sz w:val="28"/>
          <w:szCs w:val="28"/>
        </w:rPr>
        <w:t>.: «</w:t>
      </w:r>
      <w:proofErr w:type="spellStart"/>
      <w:r w:rsidRPr="00EE141A">
        <w:rPr>
          <w:sz w:val="28"/>
          <w:szCs w:val="28"/>
        </w:rPr>
        <w:t>Владос</w:t>
      </w:r>
      <w:proofErr w:type="spellEnd"/>
      <w:r w:rsidRPr="00EE141A">
        <w:rPr>
          <w:sz w:val="28"/>
          <w:szCs w:val="28"/>
        </w:rPr>
        <w:t>»,2001г 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EE141A">
        <w:rPr>
          <w:sz w:val="28"/>
          <w:szCs w:val="28"/>
        </w:rPr>
        <w:t>Д.Н.Колдина</w:t>
      </w:r>
      <w:proofErr w:type="spellEnd"/>
      <w:r w:rsidRPr="00EE141A">
        <w:rPr>
          <w:sz w:val="28"/>
          <w:szCs w:val="28"/>
        </w:rPr>
        <w:t xml:space="preserve"> «Лепка», МОЗАИКА-СИНТЕЗ», 2013г.;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EE141A">
        <w:rPr>
          <w:sz w:val="28"/>
          <w:szCs w:val="28"/>
        </w:rPr>
        <w:t>Д.Н.Колдина</w:t>
      </w:r>
      <w:proofErr w:type="spellEnd"/>
      <w:r w:rsidRPr="00EE141A">
        <w:rPr>
          <w:sz w:val="28"/>
          <w:szCs w:val="28"/>
        </w:rPr>
        <w:t xml:space="preserve">  «Рисование» МОЗАИКА-СИНТЕЗ», 2013г.;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Г.Н.Давыдова «Нетрадиционные техники рисования в детском саду», М. 2007г.;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О.В.Павлова «Изобразительная деятельность и художественный труд», Учитель, 2012г.;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Е.В.Колесникова «Математические ступеньки» Дополнительная модифицированная программа, ТЦ «Сфера»;</w:t>
      </w:r>
    </w:p>
    <w:p w:rsidR="00B267D9" w:rsidRPr="00EE141A" w:rsidRDefault="00B267D9" w:rsidP="00EE141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Е.В.Колесникова «Математические ступеньки» Методическое пособие к рабочей тетради, ТЦ «Сфера», Москва 2006 г.;</w:t>
      </w:r>
    </w:p>
    <w:p w:rsidR="00B267D9" w:rsidRPr="00EE141A" w:rsidRDefault="00B267D9" w:rsidP="00EE141A">
      <w:pPr>
        <w:numPr>
          <w:ilvl w:val="0"/>
          <w:numId w:val="6"/>
        </w:numPr>
        <w:spacing w:line="276" w:lineRule="auto"/>
        <w:ind w:hanging="720"/>
        <w:jc w:val="both"/>
        <w:rPr>
          <w:sz w:val="28"/>
          <w:szCs w:val="28"/>
        </w:rPr>
      </w:pPr>
      <w:r w:rsidRPr="00EE141A">
        <w:rPr>
          <w:sz w:val="28"/>
          <w:szCs w:val="28"/>
        </w:rPr>
        <w:lastRenderedPageBreak/>
        <w:t>Е.В.Колесникова «От звука к букве. Обучение дошкольников элементам грамоты», М.2012г.;</w:t>
      </w:r>
    </w:p>
    <w:p w:rsidR="00B267D9" w:rsidRPr="00EE141A" w:rsidRDefault="00B267D9" w:rsidP="00EE141A">
      <w:pPr>
        <w:numPr>
          <w:ilvl w:val="0"/>
          <w:numId w:val="6"/>
        </w:numPr>
        <w:spacing w:line="276" w:lineRule="auto"/>
        <w:ind w:hanging="720"/>
        <w:jc w:val="both"/>
        <w:rPr>
          <w:sz w:val="28"/>
          <w:szCs w:val="28"/>
        </w:rPr>
      </w:pPr>
      <w:proofErr w:type="spellStart"/>
      <w:r w:rsidRPr="00EE141A">
        <w:rPr>
          <w:sz w:val="28"/>
          <w:szCs w:val="28"/>
        </w:rPr>
        <w:t>В.В.Гербова</w:t>
      </w:r>
      <w:proofErr w:type="spellEnd"/>
      <w:r w:rsidRPr="00EE141A">
        <w:rPr>
          <w:sz w:val="28"/>
          <w:szCs w:val="28"/>
        </w:rPr>
        <w:t xml:space="preserve"> «Развитие речи в детском саду».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Программы обеспечивают целостность образовательного процесса,  содействуют эффективному решению преемственности при постепенном переходе из одной возрастной группы в другую, способствует целостному развитию личности ребенка дошкольного возраста,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B267D9" w:rsidRPr="00EE141A" w:rsidRDefault="00B267D9" w:rsidP="00EE14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социально-коммуникативное развитие;</w:t>
      </w:r>
    </w:p>
    <w:p w:rsidR="00B267D9" w:rsidRPr="00EE141A" w:rsidRDefault="00B267D9" w:rsidP="00EE14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познавательное развитие;</w:t>
      </w:r>
    </w:p>
    <w:p w:rsidR="00B267D9" w:rsidRPr="00EE141A" w:rsidRDefault="00B267D9" w:rsidP="00EE14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речевое развитие;</w:t>
      </w:r>
    </w:p>
    <w:p w:rsidR="00B267D9" w:rsidRPr="00EE141A" w:rsidRDefault="00B267D9" w:rsidP="00EE14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художественно-эстетическое развитие;</w:t>
      </w:r>
    </w:p>
    <w:p w:rsidR="00B267D9" w:rsidRPr="00EE141A" w:rsidRDefault="00B267D9" w:rsidP="00EE14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физическое развитие.</w:t>
      </w:r>
    </w:p>
    <w:p w:rsidR="00B267D9" w:rsidRPr="00EE141A" w:rsidRDefault="00B267D9" w:rsidP="00EE141A">
      <w:p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ab/>
        <w:t xml:space="preserve">Основная цель воспитательно-образовательного процесса МБДОУ: </w:t>
      </w:r>
    </w:p>
    <w:p w:rsidR="00B267D9" w:rsidRPr="00EE141A" w:rsidRDefault="00B267D9" w:rsidP="00EE141A">
      <w:pPr>
        <w:spacing w:line="276" w:lineRule="auto"/>
        <w:jc w:val="both"/>
        <w:rPr>
          <w:sz w:val="28"/>
          <w:szCs w:val="28"/>
        </w:rPr>
      </w:pPr>
      <w:proofErr w:type="gramStart"/>
      <w:r w:rsidRPr="00EE141A">
        <w:rPr>
          <w:sz w:val="28"/>
          <w:szCs w:val="28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EE141A">
        <w:rPr>
          <w:sz w:val="28"/>
          <w:szCs w:val="28"/>
        </w:rPr>
        <w:softHyphen/>
        <w:t>ноценного проживания ребенком дошкольного детства, формирование ос</w:t>
      </w:r>
      <w:r w:rsidRPr="00EE141A">
        <w:rPr>
          <w:sz w:val="28"/>
          <w:szCs w:val="28"/>
        </w:rPr>
        <w:softHyphen/>
        <w:t>нов базовой культуры личности, всестороннее развитие психических и фи</w:t>
      </w:r>
      <w:r w:rsidRPr="00EE141A">
        <w:rPr>
          <w:sz w:val="28"/>
          <w:szCs w:val="28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Во всех группах различные формы работы с детьми организуются утром и во вторую половину дня. 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</w:t>
      </w:r>
      <w:r w:rsidR="00EE141A">
        <w:rPr>
          <w:sz w:val="28"/>
          <w:szCs w:val="28"/>
        </w:rPr>
        <w:t>образовательная деятельность</w:t>
      </w:r>
      <w:r w:rsidRPr="00EE141A">
        <w:rPr>
          <w:sz w:val="28"/>
          <w:szCs w:val="28"/>
        </w:rPr>
        <w:t xml:space="preserve"> во второй половине дня планируется не чаще 2-х–3-х раз в неделю, преимущественно художественно-продуктивного или двигательного характера. 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Количество занятий включаются в учебный план с учетом максимального объема нагрузки детей во время занятий, соответствующей требованием санитарно-эпидемиологических правил и нормативов (СанПиН 2.4.1.3648-20).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Для детей дошкольного возраста (1 – 7 лет) максимально допустимый объем недельной нагрузки, включая занятия по дополнительному образованию (кружковая работа) составляет:</w:t>
      </w:r>
    </w:p>
    <w:p w:rsidR="00B267D9" w:rsidRPr="00EE141A" w:rsidRDefault="00B267D9" w:rsidP="00EE141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I младшая группа (дети 3-го года жизни) – 10 занятий, </w:t>
      </w:r>
    </w:p>
    <w:p w:rsidR="00B267D9" w:rsidRPr="00EE141A" w:rsidRDefault="00B267D9" w:rsidP="00EE141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lastRenderedPageBreak/>
        <w:t xml:space="preserve">II младшая группа (дети 4-го года жизни) - 10 занятий; </w:t>
      </w:r>
    </w:p>
    <w:p w:rsidR="00B267D9" w:rsidRPr="00EE141A" w:rsidRDefault="00B267D9" w:rsidP="00EE141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средняя группа (дети 5-го года жизни) – 10 занятий; </w:t>
      </w:r>
    </w:p>
    <w:p w:rsidR="00B267D9" w:rsidRPr="00EE141A" w:rsidRDefault="00B267D9" w:rsidP="00EE141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старшая группа  (дети 6-го года жизни) – 15 занятий; </w:t>
      </w:r>
    </w:p>
    <w:p w:rsidR="00B267D9" w:rsidRPr="00EE141A" w:rsidRDefault="00B267D9" w:rsidP="00EE141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подготовительная к школе группа (дети 7-го года жизни) – 16 занятий. (+ 1 </w:t>
      </w:r>
      <w:proofErr w:type="gramStart"/>
      <w:r w:rsidRPr="00EE141A">
        <w:rPr>
          <w:sz w:val="28"/>
          <w:szCs w:val="28"/>
        </w:rPr>
        <w:t>логопедическое</w:t>
      </w:r>
      <w:proofErr w:type="gramEnd"/>
      <w:r w:rsidRPr="00EE141A">
        <w:rPr>
          <w:sz w:val="28"/>
          <w:szCs w:val="28"/>
        </w:rPr>
        <w:t>).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Продолжительность НОД:</w:t>
      </w:r>
    </w:p>
    <w:p w:rsidR="00B267D9" w:rsidRPr="00EE141A" w:rsidRDefault="00B267D9" w:rsidP="00EE141A">
      <w:pPr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I младшая группа - 10 мин, </w:t>
      </w:r>
    </w:p>
    <w:p w:rsidR="00B267D9" w:rsidRPr="00EE141A" w:rsidRDefault="00B267D9" w:rsidP="00EE141A">
      <w:pPr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II младшая группа - 15 мин, </w:t>
      </w:r>
    </w:p>
    <w:p w:rsidR="00B267D9" w:rsidRPr="00EE141A" w:rsidRDefault="00B267D9" w:rsidP="00EE141A">
      <w:pPr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средняя группа -  20 мин, </w:t>
      </w:r>
    </w:p>
    <w:p w:rsidR="00B267D9" w:rsidRPr="00EE141A" w:rsidRDefault="00B267D9" w:rsidP="00EE141A">
      <w:pPr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старшая группа -  20-25 мин, </w:t>
      </w:r>
    </w:p>
    <w:p w:rsidR="00B267D9" w:rsidRPr="00EE141A" w:rsidRDefault="00B267D9" w:rsidP="00EE141A">
      <w:pPr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подготовительная группа - 30 минут.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В середине </w:t>
      </w:r>
      <w:r w:rsidR="00EE141A">
        <w:rPr>
          <w:sz w:val="28"/>
          <w:szCs w:val="28"/>
        </w:rPr>
        <w:t>занятий</w:t>
      </w:r>
      <w:r w:rsidRPr="00EE141A">
        <w:rPr>
          <w:sz w:val="28"/>
          <w:szCs w:val="28"/>
        </w:rPr>
        <w:t xml:space="preserve"> статического характера проводятся физкультминутки. Перерыв между </w:t>
      </w:r>
      <w:r w:rsidR="00EE141A">
        <w:rPr>
          <w:sz w:val="28"/>
          <w:szCs w:val="28"/>
        </w:rPr>
        <w:t>занятиями</w:t>
      </w:r>
      <w:r w:rsidRPr="00EE141A">
        <w:rPr>
          <w:sz w:val="28"/>
          <w:szCs w:val="28"/>
        </w:rPr>
        <w:t xml:space="preserve"> не менее 10 минут.  </w:t>
      </w:r>
    </w:p>
    <w:p w:rsidR="00B267D9" w:rsidRPr="00EE141A" w:rsidRDefault="00EE141A" w:rsidP="00EE141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Занятия, требующие</w:t>
      </w:r>
      <w:r w:rsidR="00B267D9" w:rsidRPr="00EE141A">
        <w:rPr>
          <w:sz w:val="28"/>
          <w:szCs w:val="28"/>
        </w:rPr>
        <w:t xml:space="preserve"> повышенной познавательной активности и умст</w:t>
      </w:r>
      <w:r>
        <w:rPr>
          <w:sz w:val="28"/>
          <w:szCs w:val="28"/>
        </w:rPr>
        <w:t>венного напряжения детей проводя</w:t>
      </w:r>
      <w:r w:rsidR="00B267D9" w:rsidRPr="00EE141A">
        <w:rPr>
          <w:sz w:val="28"/>
          <w:szCs w:val="28"/>
        </w:rPr>
        <w:t>тся</w:t>
      </w:r>
      <w:proofErr w:type="gramEnd"/>
      <w:r w:rsidR="00B267D9" w:rsidRPr="00EE141A">
        <w:rPr>
          <w:sz w:val="28"/>
          <w:szCs w:val="28"/>
        </w:rPr>
        <w:t xml:space="preserve"> в дни наиболее высокой работоспособности детей (вторник, среда). Для профилактики утомления детей</w:t>
      </w:r>
      <w:r>
        <w:rPr>
          <w:sz w:val="28"/>
          <w:szCs w:val="28"/>
        </w:rPr>
        <w:t>,</w:t>
      </w:r>
      <w:r w:rsidR="00B267D9" w:rsidRPr="00EE141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занятия сочетаю</w:t>
      </w:r>
      <w:r w:rsidR="00B267D9" w:rsidRPr="00EE141A">
        <w:rPr>
          <w:sz w:val="28"/>
          <w:szCs w:val="28"/>
        </w:rPr>
        <w:t xml:space="preserve">тся с </w:t>
      </w:r>
      <w:proofErr w:type="gramStart"/>
      <w:r w:rsidR="00B267D9" w:rsidRPr="00EE141A">
        <w:rPr>
          <w:sz w:val="28"/>
          <w:szCs w:val="28"/>
        </w:rPr>
        <w:t>физкультурными</w:t>
      </w:r>
      <w:proofErr w:type="gramEnd"/>
      <w:r w:rsidR="00B267D9" w:rsidRPr="00EE141A">
        <w:rPr>
          <w:sz w:val="28"/>
          <w:szCs w:val="28"/>
        </w:rPr>
        <w:t xml:space="preserve">, музыкальными и т.п. 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Домашние задания воспитанникам МБДОУ не даются.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Для эффективной воспитательно-образовательной работы, по запросам родителей и самих воспитанников, в учебный план введены занятия кружков.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>В  летний период проводятся только музыкальные и физкультурные</w:t>
      </w:r>
      <w:r w:rsidR="00EE141A">
        <w:rPr>
          <w:sz w:val="28"/>
          <w:szCs w:val="28"/>
        </w:rPr>
        <w:t xml:space="preserve"> занятия.</w:t>
      </w:r>
    </w:p>
    <w:p w:rsidR="00B267D9" w:rsidRPr="00EE141A" w:rsidRDefault="00EE141A" w:rsidP="00EE14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</w:t>
      </w:r>
      <w:r w:rsidR="00B267D9" w:rsidRPr="00EE141A">
        <w:rPr>
          <w:sz w:val="28"/>
          <w:szCs w:val="28"/>
        </w:rPr>
        <w:t xml:space="preserve"> во всех возрастных группах начинается  1 сентября и заканчивается 31 мая текущего учебного года. </w:t>
      </w:r>
      <w:r>
        <w:rPr>
          <w:sz w:val="28"/>
          <w:szCs w:val="28"/>
        </w:rPr>
        <w:t>С 01.01. по 08</w:t>
      </w:r>
      <w:r w:rsidR="00B267D9" w:rsidRPr="00EE141A">
        <w:rPr>
          <w:sz w:val="28"/>
          <w:szCs w:val="28"/>
        </w:rPr>
        <w:t>.01.2</w:t>
      </w:r>
      <w:r>
        <w:rPr>
          <w:sz w:val="28"/>
          <w:szCs w:val="28"/>
        </w:rPr>
        <w:t>023</w:t>
      </w:r>
      <w:r w:rsidR="00B267D9" w:rsidRPr="00EE141A">
        <w:rPr>
          <w:sz w:val="28"/>
          <w:szCs w:val="28"/>
        </w:rPr>
        <w:t xml:space="preserve">г. зимние каникулы,  с 01.06. по 31.08.2021г. – летний оздоровительный период (в соответствии с СанПиН 2.4.1.3648-20), во время которых </w:t>
      </w:r>
      <w:r>
        <w:rPr>
          <w:sz w:val="28"/>
          <w:szCs w:val="28"/>
        </w:rPr>
        <w:t>проводятся</w:t>
      </w:r>
      <w:r w:rsidR="00B267D9" w:rsidRPr="00EE141A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занятия</w:t>
      </w:r>
      <w:r w:rsidR="00B267D9" w:rsidRPr="00EE141A">
        <w:rPr>
          <w:sz w:val="28"/>
          <w:szCs w:val="28"/>
        </w:rPr>
        <w:t xml:space="preserve"> эстетически-оздоровительного цикла (музыкальные, спортивные, изобразительного искусства), праздники, вечера развлечения, </w:t>
      </w:r>
      <w:proofErr w:type="spellStart"/>
      <w:r w:rsidR="00B267D9" w:rsidRPr="00EE141A">
        <w:rPr>
          <w:sz w:val="28"/>
          <w:szCs w:val="28"/>
        </w:rPr>
        <w:t>досуговая</w:t>
      </w:r>
      <w:proofErr w:type="spellEnd"/>
      <w:r w:rsidR="00B267D9" w:rsidRPr="00EE141A">
        <w:rPr>
          <w:sz w:val="28"/>
          <w:szCs w:val="28"/>
        </w:rPr>
        <w:t xml:space="preserve"> деятельность. </w:t>
      </w:r>
    </w:p>
    <w:p w:rsidR="00B267D9" w:rsidRPr="00EE141A" w:rsidRDefault="00B267D9" w:rsidP="00EE141A">
      <w:pPr>
        <w:spacing w:line="276" w:lineRule="auto"/>
        <w:ind w:firstLine="708"/>
        <w:jc w:val="both"/>
        <w:rPr>
          <w:sz w:val="28"/>
          <w:szCs w:val="28"/>
        </w:rPr>
      </w:pPr>
      <w:r w:rsidRPr="00EE141A">
        <w:rPr>
          <w:sz w:val="28"/>
          <w:szCs w:val="28"/>
        </w:rPr>
        <w:t xml:space="preserve"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1F261C" w:rsidRPr="00EE141A" w:rsidRDefault="001F261C" w:rsidP="00EE141A">
      <w:pPr>
        <w:spacing w:line="276" w:lineRule="auto"/>
        <w:rPr>
          <w:sz w:val="28"/>
          <w:szCs w:val="28"/>
        </w:rPr>
      </w:pPr>
    </w:p>
    <w:sectPr w:rsidR="001F261C" w:rsidRPr="00EE141A" w:rsidSect="001F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A0"/>
    <w:multiLevelType w:val="hybridMultilevel"/>
    <w:tmpl w:val="EAB6E592"/>
    <w:lvl w:ilvl="0" w:tplc="C8E69E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525E3D"/>
    <w:multiLevelType w:val="hybridMultilevel"/>
    <w:tmpl w:val="EE30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A5080B"/>
    <w:multiLevelType w:val="hybridMultilevel"/>
    <w:tmpl w:val="597C6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443092"/>
    <w:multiLevelType w:val="hybridMultilevel"/>
    <w:tmpl w:val="1D3A8DF6"/>
    <w:lvl w:ilvl="0" w:tplc="C8E69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3B431D"/>
    <w:multiLevelType w:val="hybridMultilevel"/>
    <w:tmpl w:val="781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3F91"/>
    <w:multiLevelType w:val="hybridMultilevel"/>
    <w:tmpl w:val="BDB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04EDE"/>
    <w:multiLevelType w:val="hybridMultilevel"/>
    <w:tmpl w:val="BAB683CC"/>
    <w:lvl w:ilvl="0" w:tplc="C8E69E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DC5EF9"/>
    <w:multiLevelType w:val="hybridMultilevel"/>
    <w:tmpl w:val="98B04486"/>
    <w:lvl w:ilvl="0" w:tplc="C8E69E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9"/>
    <w:rsid w:val="001F261C"/>
    <w:rsid w:val="00902AC1"/>
    <w:rsid w:val="00924B72"/>
    <w:rsid w:val="00B267D9"/>
    <w:rsid w:val="00D221E9"/>
    <w:rsid w:val="00E01138"/>
    <w:rsid w:val="00E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7D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1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2022-08-01T23:48:00Z</cp:lastPrinted>
  <dcterms:created xsi:type="dcterms:W3CDTF">2021-11-09T22:27:00Z</dcterms:created>
  <dcterms:modified xsi:type="dcterms:W3CDTF">2022-08-01T23:55:00Z</dcterms:modified>
</cp:coreProperties>
</file>