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6" w:rsidRPr="00216235" w:rsidRDefault="00216235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5773C6" w:rsidRPr="0021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35">
        <w:rPr>
          <w:rFonts w:ascii="Times New Roman" w:hAnsi="Times New Roman" w:cs="Times New Roman"/>
          <w:b/>
          <w:sz w:val="28"/>
          <w:szCs w:val="28"/>
        </w:rPr>
        <w:t>бюджетн</w:t>
      </w:r>
      <w:r w:rsidR="00335E90" w:rsidRPr="00216235">
        <w:rPr>
          <w:rFonts w:ascii="Times New Roman" w:hAnsi="Times New Roman" w:cs="Times New Roman"/>
          <w:b/>
          <w:sz w:val="28"/>
          <w:szCs w:val="28"/>
        </w:rPr>
        <w:t>о</w:t>
      </w:r>
      <w:r w:rsidRPr="00216235">
        <w:rPr>
          <w:rFonts w:ascii="Times New Roman" w:hAnsi="Times New Roman" w:cs="Times New Roman"/>
          <w:b/>
          <w:sz w:val="28"/>
          <w:szCs w:val="28"/>
        </w:rPr>
        <w:t>е</w:t>
      </w:r>
      <w:r w:rsidR="00335E90" w:rsidRPr="0021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35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9F7496" w:rsidRPr="00216235" w:rsidRDefault="009F7496" w:rsidP="009F7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8B5E44" w:rsidRPr="00216235">
        <w:rPr>
          <w:rFonts w:ascii="Times New Roman" w:hAnsi="Times New Roman" w:cs="Times New Roman"/>
          <w:b/>
          <w:sz w:val="28"/>
          <w:szCs w:val="28"/>
        </w:rPr>
        <w:t>етский сад № 38</w:t>
      </w:r>
      <w:r w:rsidRPr="00216235">
        <w:rPr>
          <w:rFonts w:ascii="Times New Roman" w:hAnsi="Times New Roman" w:cs="Times New Roman"/>
          <w:b/>
          <w:sz w:val="28"/>
          <w:szCs w:val="28"/>
        </w:rPr>
        <w:t>»</w:t>
      </w:r>
      <w:r w:rsidR="002E3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C6" w:rsidRPr="00216235">
        <w:rPr>
          <w:rFonts w:ascii="Times New Roman" w:hAnsi="Times New Roman" w:cs="Times New Roman"/>
          <w:b/>
          <w:sz w:val="28"/>
          <w:szCs w:val="28"/>
        </w:rPr>
        <w:t>г.Уссурийска</w:t>
      </w:r>
      <w:r w:rsidRPr="002162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FE28B2" w:rsidRPr="00216235">
        <w:rPr>
          <w:rFonts w:ascii="Times New Roman" w:hAnsi="Times New Roman" w:cs="Times New Roman"/>
          <w:b/>
          <w:sz w:val="28"/>
          <w:szCs w:val="28"/>
        </w:rPr>
        <w:t>ссурийского городского округа</w:t>
      </w:r>
    </w:p>
    <w:p w:rsidR="005773C6" w:rsidRPr="00216235" w:rsidRDefault="005773C6" w:rsidP="00D22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Pr="00216235" w:rsidRDefault="00216235" w:rsidP="0021623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6235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094709" w:rsidP="0021623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2020</w:t>
      </w:r>
      <w:r w:rsidR="00216235" w:rsidRPr="00216235">
        <w:rPr>
          <w:rFonts w:ascii="Times New Roman" w:hAnsi="Times New Roman" w:cs="Times New Roman"/>
          <w:b/>
          <w:sz w:val="56"/>
          <w:szCs w:val="56"/>
        </w:rPr>
        <w:t xml:space="preserve"> – 202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="00216235" w:rsidRPr="00216235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Pr="00216235" w:rsidRDefault="00216235" w:rsidP="00216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>г.Уссурийск</w:t>
      </w:r>
    </w:p>
    <w:p w:rsidR="00216235" w:rsidRPr="00D22346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3C6" w:rsidRPr="00FC435C" w:rsidRDefault="005773C6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1.Общая характеристика общеобразовательного учреждения.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3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1.1. Основные данные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Здания детского сада были построены в</w:t>
      </w:r>
      <w:r w:rsidR="008B5E44">
        <w:rPr>
          <w:rFonts w:ascii="Times New Roman" w:hAnsi="Times New Roman" w:cs="Times New Roman"/>
          <w:sz w:val="28"/>
          <w:szCs w:val="28"/>
        </w:rPr>
        <w:t xml:space="preserve"> 1979 году.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М</w:t>
      </w:r>
      <w:r w:rsidR="008B5E44">
        <w:rPr>
          <w:rFonts w:ascii="Times New Roman" w:hAnsi="Times New Roman" w:cs="Times New Roman"/>
          <w:sz w:val="28"/>
          <w:szCs w:val="28"/>
        </w:rPr>
        <w:t>Б</w:t>
      </w:r>
      <w:r w:rsidRPr="00D22346">
        <w:rPr>
          <w:rFonts w:ascii="Times New Roman" w:hAnsi="Times New Roman" w:cs="Times New Roman"/>
          <w:sz w:val="28"/>
          <w:szCs w:val="28"/>
        </w:rPr>
        <w:t xml:space="preserve">ДОУ </w:t>
      </w:r>
      <w:r w:rsidR="009F7496">
        <w:rPr>
          <w:rFonts w:ascii="Times New Roman" w:hAnsi="Times New Roman" w:cs="Times New Roman"/>
          <w:sz w:val="28"/>
          <w:szCs w:val="28"/>
        </w:rPr>
        <w:t>«Д</w:t>
      </w:r>
      <w:r w:rsidR="004B5803">
        <w:rPr>
          <w:rFonts w:ascii="Times New Roman" w:hAnsi="Times New Roman" w:cs="Times New Roman"/>
          <w:sz w:val="28"/>
          <w:szCs w:val="28"/>
        </w:rPr>
        <w:t>етский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8B5E44">
        <w:rPr>
          <w:rFonts w:ascii="Times New Roman" w:hAnsi="Times New Roman" w:cs="Times New Roman"/>
          <w:sz w:val="28"/>
          <w:szCs w:val="28"/>
        </w:rPr>
        <w:t>сад № 38</w:t>
      </w:r>
      <w:r w:rsidR="009F7496">
        <w:rPr>
          <w:rFonts w:ascii="Times New Roman" w:hAnsi="Times New Roman" w:cs="Times New Roman"/>
          <w:sz w:val="28"/>
          <w:szCs w:val="28"/>
        </w:rPr>
        <w:t xml:space="preserve">» </w:t>
      </w:r>
      <w:r w:rsidRPr="00D22346">
        <w:rPr>
          <w:rFonts w:ascii="Times New Roman" w:hAnsi="Times New Roman" w:cs="Times New Roman"/>
          <w:sz w:val="28"/>
          <w:szCs w:val="28"/>
        </w:rPr>
        <w:t xml:space="preserve">занимает два двухэтажных здания. Имеет отдельный, огороженный участок для детских прогулок, оснащённый соответствующим СанПиН игровым и физкультурным оборудованием. 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Полное наименовани</w:t>
      </w:r>
      <w:r w:rsidR="009F7496">
        <w:rPr>
          <w:rFonts w:ascii="Times New Roman" w:hAnsi="Times New Roman" w:cs="Times New Roman"/>
          <w:sz w:val="28"/>
          <w:szCs w:val="28"/>
        </w:rPr>
        <w:t>е образовательного учреждения: М</w:t>
      </w:r>
      <w:r w:rsidRPr="00D2234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F749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2234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9F7496">
        <w:rPr>
          <w:rFonts w:ascii="Times New Roman" w:hAnsi="Times New Roman" w:cs="Times New Roman"/>
          <w:sz w:val="28"/>
          <w:szCs w:val="28"/>
        </w:rPr>
        <w:t>«Д</w:t>
      </w:r>
      <w:r w:rsidR="008B5E44">
        <w:rPr>
          <w:rFonts w:ascii="Times New Roman" w:hAnsi="Times New Roman" w:cs="Times New Roman"/>
          <w:sz w:val="28"/>
          <w:szCs w:val="28"/>
        </w:rPr>
        <w:t>етский сад № 38</w:t>
      </w:r>
      <w:r w:rsidR="009F7496">
        <w:rPr>
          <w:rFonts w:ascii="Times New Roman" w:hAnsi="Times New Roman" w:cs="Times New Roman"/>
          <w:sz w:val="28"/>
          <w:szCs w:val="28"/>
        </w:rPr>
        <w:t>»</w:t>
      </w:r>
      <w:r w:rsidRPr="00D22346">
        <w:rPr>
          <w:rFonts w:ascii="Times New Roman" w:hAnsi="Times New Roman" w:cs="Times New Roman"/>
          <w:sz w:val="28"/>
          <w:szCs w:val="28"/>
        </w:rPr>
        <w:t xml:space="preserve"> г. Уссурийска Уссурийского городского округа. Сокращённое наименование учреждения: М</w:t>
      </w:r>
      <w:r w:rsidR="009F7496">
        <w:rPr>
          <w:rFonts w:ascii="Times New Roman" w:hAnsi="Times New Roman" w:cs="Times New Roman"/>
          <w:sz w:val="28"/>
          <w:szCs w:val="28"/>
        </w:rPr>
        <w:t>БДОУ «Д</w:t>
      </w:r>
      <w:r w:rsidR="008B5E44">
        <w:rPr>
          <w:rFonts w:ascii="Times New Roman" w:hAnsi="Times New Roman" w:cs="Times New Roman"/>
          <w:sz w:val="28"/>
          <w:szCs w:val="28"/>
        </w:rPr>
        <w:t>етский сад № 38</w:t>
      </w:r>
      <w:r w:rsidR="009F7496">
        <w:rPr>
          <w:rFonts w:ascii="Times New Roman" w:hAnsi="Times New Roman" w:cs="Times New Roman"/>
          <w:sz w:val="28"/>
          <w:szCs w:val="28"/>
        </w:rPr>
        <w:t>»</w:t>
      </w:r>
      <w:r w:rsidR="008B5E44">
        <w:rPr>
          <w:rFonts w:ascii="Times New Roman" w:hAnsi="Times New Roman" w:cs="Times New Roman"/>
          <w:sz w:val="28"/>
          <w:szCs w:val="28"/>
        </w:rPr>
        <w:t>.</w:t>
      </w:r>
    </w:p>
    <w:p w:rsidR="005773C6" w:rsidRPr="00D22346" w:rsidRDefault="008B5E44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д/с № 38 Поршнева Инна Васильевна.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Местонахождение и почтовый адрес: 692519, Россия, Приморский край, г.Уссурийск, ул.</w:t>
      </w:r>
      <w:r w:rsidR="008B5E44">
        <w:rPr>
          <w:rFonts w:ascii="Times New Roman" w:hAnsi="Times New Roman" w:cs="Times New Roman"/>
          <w:sz w:val="28"/>
          <w:szCs w:val="28"/>
        </w:rPr>
        <w:t>Фадеева, дом 6</w:t>
      </w:r>
      <w:r w:rsidRPr="00D22346">
        <w:rPr>
          <w:rFonts w:ascii="Times New Roman" w:hAnsi="Times New Roman" w:cs="Times New Roman"/>
          <w:sz w:val="28"/>
          <w:szCs w:val="28"/>
        </w:rPr>
        <w:t>; телефон: 8(4234) 3</w:t>
      </w:r>
      <w:r w:rsidR="008B5E44">
        <w:rPr>
          <w:rFonts w:ascii="Times New Roman" w:hAnsi="Times New Roman" w:cs="Times New Roman"/>
          <w:sz w:val="28"/>
          <w:szCs w:val="28"/>
        </w:rPr>
        <w:t>3</w:t>
      </w:r>
      <w:r w:rsidRPr="00D22346">
        <w:rPr>
          <w:rFonts w:ascii="Times New Roman" w:hAnsi="Times New Roman" w:cs="Times New Roman"/>
          <w:sz w:val="28"/>
          <w:szCs w:val="28"/>
        </w:rPr>
        <w:t>-1</w:t>
      </w:r>
      <w:r w:rsidR="008B5E44">
        <w:rPr>
          <w:rFonts w:ascii="Times New Roman" w:hAnsi="Times New Roman" w:cs="Times New Roman"/>
          <w:sz w:val="28"/>
          <w:szCs w:val="28"/>
        </w:rPr>
        <w:t>8-06</w:t>
      </w:r>
      <w:r w:rsidRPr="00D22346">
        <w:rPr>
          <w:rFonts w:ascii="Times New Roman" w:hAnsi="Times New Roman" w:cs="Times New Roman"/>
          <w:sz w:val="28"/>
          <w:szCs w:val="28"/>
        </w:rPr>
        <w:t xml:space="preserve"> , 8(4234) 3</w:t>
      </w:r>
      <w:r w:rsidR="008B5E44">
        <w:rPr>
          <w:rFonts w:ascii="Times New Roman" w:hAnsi="Times New Roman" w:cs="Times New Roman"/>
          <w:sz w:val="28"/>
          <w:szCs w:val="28"/>
        </w:rPr>
        <w:t>3-15-23</w:t>
      </w:r>
      <w:r w:rsidRPr="00D22346">
        <w:rPr>
          <w:rFonts w:ascii="Times New Roman" w:hAnsi="Times New Roman" w:cs="Times New Roman"/>
          <w:sz w:val="28"/>
          <w:szCs w:val="28"/>
        </w:rPr>
        <w:t>,  факс 8(4234) 3</w:t>
      </w:r>
      <w:r w:rsidR="008B5E44">
        <w:rPr>
          <w:rFonts w:ascii="Times New Roman" w:hAnsi="Times New Roman" w:cs="Times New Roman"/>
          <w:sz w:val="28"/>
          <w:szCs w:val="28"/>
        </w:rPr>
        <w:t>3-18</w:t>
      </w:r>
      <w:r w:rsidRPr="00D22346">
        <w:rPr>
          <w:rFonts w:ascii="Times New Roman" w:hAnsi="Times New Roman" w:cs="Times New Roman"/>
          <w:sz w:val="28"/>
          <w:szCs w:val="28"/>
        </w:rPr>
        <w:t>-0</w:t>
      </w:r>
      <w:r w:rsidR="008B5E44">
        <w:rPr>
          <w:rFonts w:ascii="Times New Roman" w:hAnsi="Times New Roman" w:cs="Times New Roman"/>
          <w:sz w:val="28"/>
          <w:szCs w:val="28"/>
        </w:rPr>
        <w:t>6</w:t>
      </w:r>
      <w:r w:rsidRPr="00D2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02" w:rsidRDefault="009F749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– серия 25Л01 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</w:rPr>
        <w:t>0001</w:t>
      </w:r>
      <w:r w:rsidR="0090684C">
        <w:rPr>
          <w:rFonts w:ascii="Times New Roman" w:eastAsia="Calibri" w:hAnsi="Times New Roman" w:cs="Times New Roman"/>
          <w:sz w:val="28"/>
          <w:szCs w:val="28"/>
        </w:rPr>
        <w:t>921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90684C">
        <w:rPr>
          <w:rFonts w:ascii="Times New Roman" w:eastAsia="Calibri" w:hAnsi="Times New Roman" w:cs="Times New Roman"/>
          <w:sz w:val="28"/>
          <w:szCs w:val="28"/>
        </w:rPr>
        <w:t>2ноября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90684C">
        <w:rPr>
          <w:rFonts w:ascii="Times New Roman" w:eastAsia="Calibri" w:hAnsi="Times New Roman" w:cs="Times New Roman"/>
          <w:sz w:val="28"/>
          <w:szCs w:val="28"/>
        </w:rPr>
        <w:t>7</w:t>
      </w:r>
      <w:r w:rsidR="005773C6" w:rsidRPr="00D2234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02" w:rsidRDefault="005773C6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="0090684C">
        <w:rPr>
          <w:rFonts w:ascii="Times New Roman" w:hAnsi="Times New Roman" w:cs="Times New Roman"/>
          <w:sz w:val="28"/>
          <w:szCs w:val="28"/>
        </w:rPr>
        <w:t>ДОУ д/с № 38</w:t>
      </w:r>
      <w:r w:rsidRPr="00D22346">
        <w:rPr>
          <w:rFonts w:ascii="Times New Roman" w:hAnsi="Times New Roman" w:cs="Times New Roman"/>
          <w:sz w:val="28"/>
          <w:szCs w:val="28"/>
        </w:rPr>
        <w:t xml:space="preserve"> имеется Устав.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Лицензия на медицинскую деятельность серия  </w:t>
      </w:r>
      <w:r w:rsidR="003B4D2A">
        <w:rPr>
          <w:rFonts w:ascii="Times New Roman" w:eastAsia="Calibri" w:hAnsi="Times New Roman" w:cs="Times New Roman"/>
          <w:sz w:val="28"/>
          <w:szCs w:val="28"/>
        </w:rPr>
        <w:t>ФС-25-01-0008540</w:t>
      </w:r>
      <w:r w:rsidRPr="00D22346">
        <w:rPr>
          <w:rFonts w:ascii="Times New Roman" w:hAnsi="Times New Roman" w:cs="Times New Roman"/>
          <w:sz w:val="28"/>
          <w:szCs w:val="28"/>
        </w:rPr>
        <w:t xml:space="preserve"> от </w:t>
      </w:r>
      <w:r w:rsidR="003B4D2A">
        <w:rPr>
          <w:rFonts w:ascii="Times New Roman" w:hAnsi="Times New Roman" w:cs="Times New Roman"/>
          <w:sz w:val="28"/>
          <w:szCs w:val="28"/>
        </w:rPr>
        <w:t>12</w:t>
      </w:r>
      <w:r w:rsidR="003B4D2A">
        <w:rPr>
          <w:rFonts w:ascii="Times New Roman" w:eastAsia="Calibri" w:hAnsi="Times New Roman" w:cs="Times New Roman"/>
          <w:sz w:val="28"/>
          <w:szCs w:val="28"/>
        </w:rPr>
        <w:t xml:space="preserve"> июл</w:t>
      </w:r>
      <w:r w:rsidRPr="00D22346">
        <w:rPr>
          <w:rFonts w:ascii="Times New Roman" w:eastAsia="Calibri" w:hAnsi="Times New Roman" w:cs="Times New Roman"/>
          <w:sz w:val="28"/>
          <w:szCs w:val="28"/>
        </w:rPr>
        <w:t>я 2010 года</w:t>
      </w:r>
      <w:r w:rsidRPr="00D22346">
        <w:rPr>
          <w:rFonts w:ascii="Times New Roman" w:hAnsi="Times New Roman" w:cs="Times New Roman"/>
          <w:sz w:val="28"/>
          <w:szCs w:val="28"/>
        </w:rPr>
        <w:t>.</w:t>
      </w:r>
    </w:p>
    <w:p w:rsidR="00FC435C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Государственный статус учреждения – </w:t>
      </w:r>
      <w:r w:rsidR="009F7496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 w:rsidRPr="00D22346">
        <w:rPr>
          <w:rFonts w:ascii="Times New Roman" w:hAnsi="Times New Roman" w:cs="Times New Roman"/>
          <w:sz w:val="28"/>
          <w:szCs w:val="28"/>
        </w:rPr>
        <w:t>дошкол</w:t>
      </w:r>
      <w:r w:rsidR="008B5E44">
        <w:rPr>
          <w:rFonts w:ascii="Times New Roman" w:hAnsi="Times New Roman" w:cs="Times New Roman"/>
          <w:sz w:val="28"/>
          <w:szCs w:val="28"/>
        </w:rPr>
        <w:t>ьное образовательное учреждение.</w:t>
      </w:r>
      <w:bookmarkStart w:id="0" w:name="_GoBack"/>
      <w:bookmarkEnd w:id="0"/>
    </w:p>
    <w:p w:rsidR="00CF2533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1.2. Режим работы</w:t>
      </w:r>
    </w:p>
    <w:p w:rsidR="00CF2533" w:rsidRPr="00D22346" w:rsidRDefault="00CF2533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Режим работы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Pr="00D22346">
        <w:rPr>
          <w:rFonts w:ascii="Times New Roman" w:hAnsi="Times New Roman" w:cs="Times New Roman"/>
          <w:sz w:val="28"/>
          <w:szCs w:val="28"/>
        </w:rPr>
        <w:t>ДОУ д/с - п</w:t>
      </w:r>
      <w:r w:rsidR="002E3DFF">
        <w:rPr>
          <w:rFonts w:ascii="Times New Roman" w:hAnsi="Times New Roman" w:cs="Times New Roman"/>
          <w:sz w:val="28"/>
          <w:szCs w:val="28"/>
        </w:rPr>
        <w:t>ятидневная рабочая неделя с 07.30</w:t>
      </w:r>
      <w:r w:rsidRPr="00D22346">
        <w:rPr>
          <w:rFonts w:ascii="Times New Roman" w:hAnsi="Times New Roman" w:cs="Times New Roman"/>
          <w:sz w:val="28"/>
          <w:szCs w:val="28"/>
        </w:rPr>
        <w:t xml:space="preserve"> до 18.00 часов, с 18.00-19.30 - дежурная группа.  Выходные дни: суббота, воскресенье. Режим дня в Учреждении устанавливается в соответствии с возрастными особенностями детей и способствует их гармоничному развитию. Режим работы групп, длительность пребывания в них воспитанников, а также учебные нагрузки определяются Уставом и не превышают нормы предельно допустимых нагрузок, определенных на основе рекомендаций органов здравоохранения и соответствующих требованиям государственного образовательного стандарта. </w:t>
      </w:r>
    </w:p>
    <w:p w:rsidR="005773C6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1.3</w:t>
      </w:r>
      <w:r w:rsidR="0041765B" w:rsidRPr="00FC435C">
        <w:rPr>
          <w:rFonts w:ascii="Times New Roman" w:hAnsi="Times New Roman" w:cs="Times New Roman"/>
          <w:i/>
          <w:sz w:val="28"/>
          <w:szCs w:val="28"/>
        </w:rPr>
        <w:t>.</w:t>
      </w:r>
      <w:r w:rsidR="005773C6" w:rsidRPr="00FC435C">
        <w:rPr>
          <w:rFonts w:ascii="Times New Roman" w:hAnsi="Times New Roman" w:cs="Times New Roman"/>
          <w:i/>
          <w:sz w:val="28"/>
          <w:szCs w:val="28"/>
        </w:rPr>
        <w:t xml:space="preserve">Численность и состав воспитанников. 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детского сада является работа по реализации прав детей на получение бесплатного дошкольного образования в пределах государственного образовательного стандарта. 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Комплектование групп в дошкольном учреждении осуществляется на основании правил приёма детей дошкольного возраста в муниципальные образовательные учреждения</w:t>
      </w:r>
      <w:r w:rsidR="009F7496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Количество групп и их наполняемость в учреждении определяется Учредителем, исходя из предельной наполняемости, принятой при расчёте бюджетного финансирования и правилами СанПиН. </w:t>
      </w:r>
    </w:p>
    <w:p w:rsidR="00624A2C" w:rsidRPr="00D22346" w:rsidRDefault="0090684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МДОУ д/с № 38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r w:rsidR="00624A2C" w:rsidRPr="00D22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A2C" w:rsidRPr="00D2234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624A2C" w:rsidRPr="00D22346" w:rsidRDefault="00094709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 2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- для детей раннего дошкольного возраста до 3-х лет, </w:t>
      </w:r>
    </w:p>
    <w:p w:rsidR="00624A2C" w:rsidRPr="00D22346" w:rsidRDefault="00094709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0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групп – для детей </w:t>
      </w:r>
      <w:r w:rsidR="0090684C">
        <w:rPr>
          <w:rFonts w:ascii="Times New Roman" w:eastAsia="Calibri" w:hAnsi="Times New Roman" w:cs="Times New Roman"/>
          <w:sz w:val="28"/>
          <w:szCs w:val="28"/>
        </w:rPr>
        <w:t xml:space="preserve">младшего,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среднего и старшего дошкольного возраста, </w:t>
      </w:r>
    </w:p>
    <w:p w:rsidR="00624A2C" w:rsidRPr="00D22346" w:rsidRDefault="0090684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групп – для детей, нуждающихся в квалифицированной коррекции недостатков в </w:t>
      </w:r>
      <w:r>
        <w:rPr>
          <w:rFonts w:ascii="Times New Roman" w:eastAsia="Calibri" w:hAnsi="Times New Roman" w:cs="Times New Roman"/>
          <w:sz w:val="28"/>
          <w:szCs w:val="28"/>
        </w:rPr>
        <w:t>речевом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развитии.</w:t>
      </w:r>
    </w:p>
    <w:p w:rsidR="0090684C" w:rsidRDefault="009F7496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группа раннего развития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(от 2 до 3 лет)  - </w:t>
      </w:r>
      <w:r w:rsidR="0009470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младшая группа (от 3 до 4 лет)  - </w:t>
      </w:r>
      <w:r w:rsidR="00335E9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>ср</w:t>
      </w:r>
      <w:r w:rsidR="009F7496">
        <w:rPr>
          <w:rFonts w:ascii="Times New Roman" w:eastAsia="Calibri" w:hAnsi="Times New Roman" w:cs="Times New Roman"/>
          <w:sz w:val="28"/>
          <w:szCs w:val="28"/>
        </w:rPr>
        <w:t xml:space="preserve">едняя группа (с 4 до 5 лет)  - </w:t>
      </w:r>
      <w:r w:rsidR="0009470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старшая группа (с 5 до 6 лет) -  </w:t>
      </w:r>
      <w:r w:rsidR="0090684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подготовительные к школе группы (с 6 до 7 лет) – </w:t>
      </w:r>
      <w:r w:rsidR="00335E9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4A2C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коррекционные группы (с </w:t>
      </w:r>
      <w:r w:rsidR="0090684C">
        <w:rPr>
          <w:rFonts w:ascii="Times New Roman" w:eastAsia="Calibri" w:hAnsi="Times New Roman" w:cs="Times New Roman"/>
          <w:sz w:val="28"/>
          <w:szCs w:val="28"/>
        </w:rPr>
        <w:t>5</w:t>
      </w: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 до 7 лет) </w:t>
      </w:r>
      <w:r w:rsidRPr="00D22346">
        <w:rPr>
          <w:rFonts w:ascii="Times New Roman" w:hAnsi="Times New Roman" w:cs="Times New Roman"/>
          <w:sz w:val="28"/>
          <w:szCs w:val="28"/>
        </w:rPr>
        <w:t>–</w:t>
      </w:r>
      <w:r w:rsidR="0090684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>Списочный состав</w:t>
      </w:r>
      <w:r w:rsidR="00335E90">
        <w:rPr>
          <w:rFonts w:ascii="Times New Roman" w:hAnsi="Times New Roman" w:cs="Times New Roman"/>
          <w:sz w:val="28"/>
          <w:szCs w:val="28"/>
        </w:rPr>
        <w:t xml:space="preserve"> воспитанников за 2019-2020</w:t>
      </w:r>
      <w:r w:rsidRPr="00D22346">
        <w:rPr>
          <w:rFonts w:ascii="Times New Roman" w:hAnsi="Times New Roman" w:cs="Times New Roman"/>
          <w:sz w:val="28"/>
          <w:szCs w:val="28"/>
        </w:rPr>
        <w:t xml:space="preserve"> учебный год - </w:t>
      </w:r>
      <w:r w:rsidR="00094709">
        <w:rPr>
          <w:rFonts w:ascii="Times New Roman" w:hAnsi="Times New Roman" w:cs="Times New Roman"/>
          <w:sz w:val="28"/>
          <w:szCs w:val="28"/>
        </w:rPr>
        <w:t>350</w:t>
      </w: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22346">
        <w:rPr>
          <w:rFonts w:ascii="Times New Roman" w:hAnsi="Times New Roman" w:cs="Times New Roman"/>
          <w:sz w:val="28"/>
          <w:szCs w:val="28"/>
        </w:rPr>
        <w:t>.</w:t>
      </w:r>
    </w:p>
    <w:p w:rsidR="00216235" w:rsidRPr="00D22346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C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1.4.</w:t>
      </w:r>
      <w:r w:rsidR="0041765B" w:rsidRPr="00FC435C">
        <w:rPr>
          <w:rFonts w:ascii="Times New Roman" w:hAnsi="Times New Roman" w:cs="Times New Roman"/>
          <w:i/>
          <w:sz w:val="28"/>
          <w:szCs w:val="28"/>
        </w:rPr>
        <w:t>Структура</w:t>
      </w:r>
      <w:r w:rsidR="00624A2C" w:rsidRPr="00FC435C">
        <w:rPr>
          <w:rFonts w:ascii="Times New Roman" w:hAnsi="Times New Roman" w:cs="Times New Roman"/>
          <w:i/>
          <w:sz w:val="28"/>
          <w:szCs w:val="28"/>
        </w:rPr>
        <w:t xml:space="preserve"> управления. </w:t>
      </w:r>
    </w:p>
    <w:p w:rsidR="0041765B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Управление учреждением строится в соответствии с Законом Российской Федерации «Об образовании», Уставом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="0090684C">
        <w:rPr>
          <w:rFonts w:ascii="Times New Roman" w:hAnsi="Times New Roman" w:cs="Times New Roman"/>
          <w:sz w:val="28"/>
          <w:szCs w:val="28"/>
        </w:rPr>
        <w:t>ДОУ д/с № 38</w:t>
      </w:r>
      <w:r w:rsidRPr="00D2234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с Коллективным договором и Правилами внутреннего трудового распорядка. Руководител</w:t>
      </w:r>
      <w:r w:rsidR="002558F8" w:rsidRPr="00D22346">
        <w:rPr>
          <w:rFonts w:ascii="Times New Roman" w:hAnsi="Times New Roman" w:cs="Times New Roman"/>
          <w:sz w:val="28"/>
          <w:szCs w:val="28"/>
        </w:rPr>
        <w:t>ь учреждения – заведующий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90684C">
        <w:rPr>
          <w:rFonts w:ascii="Times New Roman" w:hAnsi="Times New Roman" w:cs="Times New Roman"/>
          <w:sz w:val="28"/>
          <w:szCs w:val="28"/>
        </w:rPr>
        <w:t>Поршнева Инна Васильевна</w:t>
      </w:r>
      <w:r w:rsidR="002558F8" w:rsidRPr="00D22346">
        <w:rPr>
          <w:rFonts w:ascii="Times New Roman" w:hAnsi="Times New Roman" w:cs="Times New Roman"/>
          <w:sz w:val="28"/>
          <w:szCs w:val="28"/>
        </w:rPr>
        <w:t>, имеет</w:t>
      </w:r>
      <w:r w:rsidR="009F7496">
        <w:rPr>
          <w:rFonts w:ascii="Times New Roman" w:hAnsi="Times New Roman" w:cs="Times New Roman"/>
          <w:sz w:val="28"/>
          <w:szCs w:val="28"/>
        </w:rPr>
        <w:t xml:space="preserve"> высшее образован</w:t>
      </w:r>
      <w:r w:rsidR="003B4D2A">
        <w:rPr>
          <w:rFonts w:ascii="Times New Roman" w:hAnsi="Times New Roman" w:cs="Times New Roman"/>
          <w:sz w:val="28"/>
          <w:szCs w:val="28"/>
        </w:rPr>
        <w:t>ие,</w:t>
      </w:r>
      <w:r w:rsidR="009F749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094709">
        <w:rPr>
          <w:rFonts w:ascii="Times New Roman" w:hAnsi="Times New Roman" w:cs="Times New Roman"/>
          <w:sz w:val="28"/>
          <w:szCs w:val="28"/>
        </w:rPr>
        <w:t>4</w:t>
      </w:r>
      <w:r w:rsidR="009F7496">
        <w:rPr>
          <w:rFonts w:ascii="Times New Roman" w:hAnsi="Times New Roman" w:cs="Times New Roman"/>
          <w:sz w:val="28"/>
          <w:szCs w:val="28"/>
        </w:rPr>
        <w:t xml:space="preserve"> год</w:t>
      </w:r>
      <w:r w:rsidR="00335E90">
        <w:rPr>
          <w:rFonts w:ascii="Times New Roman" w:hAnsi="Times New Roman" w:cs="Times New Roman"/>
          <w:sz w:val="28"/>
          <w:szCs w:val="28"/>
        </w:rPr>
        <w:t>а</w:t>
      </w:r>
      <w:r w:rsidR="009F7496">
        <w:rPr>
          <w:rFonts w:ascii="Times New Roman" w:hAnsi="Times New Roman" w:cs="Times New Roman"/>
          <w:sz w:val="28"/>
          <w:szCs w:val="28"/>
        </w:rPr>
        <w:t>.</w:t>
      </w:r>
      <w:r w:rsidR="00335E90">
        <w:rPr>
          <w:rFonts w:ascii="Times New Roman" w:hAnsi="Times New Roman" w:cs="Times New Roman"/>
          <w:sz w:val="28"/>
          <w:szCs w:val="28"/>
        </w:rPr>
        <w:t xml:space="preserve"> </w:t>
      </w:r>
      <w:r w:rsidR="0041765B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Полная структура управления образованием представлена на таблице: "Структура управления образовательного учреждения".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906F4">
        <w:rPr>
          <w:rFonts w:ascii="Times New Roman" w:hAnsi="Times New Roman" w:cs="Times New Roman"/>
          <w:sz w:val="28"/>
          <w:szCs w:val="28"/>
        </w:rPr>
      </w:r>
      <w:r w:rsidR="009906F4">
        <w:rPr>
          <w:rFonts w:ascii="Times New Roman" w:hAnsi="Times New Roman" w:cs="Times New Roman"/>
          <w:sz w:val="28"/>
          <w:szCs w:val="28"/>
        </w:rPr>
        <w:pict>
          <v:group id="_x0000_s1026" editas="orgchart" style="width:478.3pt;height:461.8pt;mso-position-horizontal-relative:char;mso-position-vertical-relative:line" coordorigin="1039,1732" coordsize="10440,9636">
            <o:lock v:ext="edit" aspectratio="t"/>
            <o:diagram v:ext="edit" dgmstyle="3" dgmscalex="87072" dgmscaley="60665" dgmfontsize="11" constrainbounds="0,0,0,0">
              <o:relationtable v:ext="edit">
                <o:rel v:ext="edit" idsrc="#_s1045" iddest="#_s1045"/>
                <o:rel v:ext="edit" idsrc="#_s1046" iddest="#_s1045" idcntr="#_s1044"/>
                <o:rel v:ext="edit" idsrc="#_s1047" iddest="#_s1046" idcntr="#_s1043"/>
                <o:rel v:ext="edit" idsrc="#_s1048" iddest="#_s1047" idcntr="#_s1042"/>
                <o:rel v:ext="edit" idsrc="#_s1049" iddest="#_s1048" idcntr="#_s1041"/>
                <o:rel v:ext="edit" idsrc="#_s1050" iddest="#_s1049" idcntr="#_s1040"/>
                <o:rel v:ext="edit" idsrc="#_s1051" iddest="#_s1049" idcntr="#_s1039"/>
                <o:rel v:ext="edit" idsrc="#_s1052" iddest="#_s1049" idcntr="#_s1038"/>
                <o:rel v:ext="edit" idsrc="#_s1053" iddest="#_s1050" idcntr="#_s1037"/>
                <o:rel v:ext="edit" idsrc="#_s1054" iddest="#_s1051" idcntr="#_s1036"/>
                <o:rel v:ext="edit" idsrc="#_s1055" iddest="#_s1052" idcntr="#_s1035"/>
                <o:rel v:ext="edit" idsrc="#_s1056" iddest="#_s1053" idcntr="#_s1034"/>
                <o:rel v:ext="edit" idsrc="#_s1057" iddest="#_s1054" idcntr="#_s1033"/>
                <o:rel v:ext="edit" idsrc="#_s1058" iddest="#_s1055" idcntr="#_s1032"/>
                <o:rel v:ext="edit" idsrc="#_s1062" iddest="#_s1056" idcntr="#_s1074"/>
                <o:rel v:ext="edit" idsrc="#_s1060" iddest="#_s1057" idcntr="#_s1030"/>
                <o:rel v:ext="edit" idsrc="#_s1061" iddest="#_s1058" idcntr="#_s1029"/>
              </o:relationtable>
            </o:diagram>
            <v:shape id="_x0000_s1027" type="#_x0000_t75" style="position:absolute;left:1039;top:1732;width:10440;height:9636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74" o:spid="_x0000_s1074" type="#_x0000_t32" style="position:absolute;left:2479;top:10499;width:254;height:1;rotation:270" o:connectortype="elbow" adj="-281597,-1,-281597" strokecolor="#575859" strokeweight="2.25pt"/>
            <v:shape id="_s1029" o:spid="_x0000_s1029" type="#_x0000_t32" style="position:absolute;left:9786;top:10499;width:255;height:1;rotation:270" o:connectortype="elbow" adj="-870789,-1,-870789" strokecolor="#575859" strokeweight="2.25pt"/>
            <v:shape id="_s1030" o:spid="_x0000_s1030" type="#_x0000_t32" style="position:absolute;left:6132;top:10499;width:255;height:1;rotation:270" o:connectortype="elbow" adj="-575618,-1,-575618" strokecolor="#575859" strokeweight="2.25pt"/>
            <v:shape id="_s1032" o:spid="_x0000_s1032" type="#_x0000_t32" style="position:absolute;left:9787;top:9456;width:254;height:1;rotation:270" o:connectortype="elbow" adj="-877956,-1,-877956" strokecolor="#575859" strokeweight="2.25pt"/>
            <v:shape id="_s1033" o:spid="_x0000_s1033" type="#_x0000_t32" style="position:absolute;left:6133;top:9456;width:254;height:1;rotation:270" o:connectortype="elbow" adj="-580356,-1,-580356" strokecolor="#575859" strokeweight="2.25pt"/>
            <v:shape id="_s1034" o:spid="_x0000_s1034" type="#_x0000_t32" style="position:absolute;left:2479;top:9456;width:254;height:1;rotation:270" o:connectortype="elbow" adj="-282756,-1,-282756" strokecolor="#575859" strokeweight="2.25pt"/>
            <v:shape id="_s1035" o:spid="_x0000_s1035" type="#_x0000_t32" style="position:absolute;left:9787;top:8413;width:254;height:1;rotation:270" o:connectortype="elbow" adj="-877956,-1,-877956" strokecolor="#575859" strokeweight="2.25pt"/>
            <v:shape id="_s1036" o:spid="_x0000_s1036" type="#_x0000_t32" style="position:absolute;left:6133;top:8413;width:254;height:1;rotation:270" o:connectortype="elbow" adj="-580356,-1,-580356" strokecolor="#575859" strokeweight="2.25pt"/>
            <v:shape id="_s1037" o:spid="_x0000_s1037" type="#_x0000_t32" style="position:absolute;left:2479;top:8413;width:254;height:1;rotation:270" o:connectortype="elbow" adj="-282756,-1,-282756" strokecolor="#57585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8" o:spid="_x0000_s1038" type="#_x0000_t34" style="position:absolute;left:7959;top:5544;width:254;height:3654;rotation:270;flip:x" o:connectortype="elbow" adj=",45245,-874357" strokecolor="#575859" strokeweight="2.25pt"/>
            <v:shape id="_s1039" o:spid="_x0000_s1039" type="#_x0000_t32" style="position:absolute;left:6133;top:7370;width:254;height:1;rotation:270" o:connectortype="elbow" adj="-577977,-1,-577977" strokecolor="#575859" strokeweight="2.25pt"/>
            <v:shape id="_s1040" o:spid="_x0000_s1040" type="#_x0000_t34" style="position:absolute;left:4305;top:5544;width:254;height:3654;rotation:270" o:connectortype="elbow" adj=",-45245,-281597" strokecolor="#575859" strokeweight="2.25pt"/>
            <v:shape id="_s1041" o:spid="_x0000_s1041" type="#_x0000_t32" style="position:absolute;left:6132;top:6327;width:255;height:1;rotation:270" o:connectortype="elbow" adj="-577977,-1,-577977" strokecolor="#575859" strokeweight="2.25pt"/>
            <v:shape id="_s1042" o:spid="_x0000_s1042" type="#_x0000_t32" style="position:absolute;left:6125;top:5277;width:269;height:1;rotation:270" o:connectortype="elbow" adj="-546614,-1,-546614" strokecolor="#575859" strokeweight="2.25pt"/>
            <v:shape id="_s1043" o:spid="_x0000_s1043" type="#_x0000_t32" style="position:absolute;left:6117;top:4241;width:286;height:1;rotation:270" o:connectortype="elbow" adj="-514695,-1,-514695" strokecolor="#575859" strokeweight="2.25pt"/>
            <v:shape id="_s1044" o:spid="_x0000_s1044" type="#_x0000_t32" style="position:absolute;left:6117;top:2600;width:286;height:1;rotation:270" o:connectortype="elbow" adj="-514695,-1,-514695" strokecolor="#575859" strokeweight="2.25pt"/>
            <v:rect id="_s1045" o:spid="_x0000_s1045" style="position:absolute;left:4693;top:1732;width:3132;height:695;v-text-anchor:middle" o:dgmlayout="0" o:dgmnodekind="1" fillcolor="white [3212]" strokecolor="#7030a0" strokeweight="3pt">
              <v:fill opacity=".5"/>
              <v:textbox style="mso-next-textbox:#_s1045"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Администрация Уссурийского городского округа</w:t>
                    </w:r>
                  </w:p>
                </w:txbxContent>
              </v:textbox>
            </v:rect>
            <v:rect id="_s1046" o:spid="_x0000_s1046" style="position:absolute;left:4693;top:2775;width:3132;height:1293;v-text-anchor:middle" o:dgmlayout="0" o:dgmnodekind="0" fillcolor="white [3212]" strokecolor="#7030a0" strokeweight="3pt">
              <v:fill opacity=".5"/>
              <v:textbox style="mso-next-textbox:#_s1046"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 xml:space="preserve">Управление образования </w:t>
                    </w:r>
                    <w:r>
                      <w:rPr>
                        <w:sz w:val="22"/>
                      </w:rPr>
                      <w:t xml:space="preserve">и молодежной политики </w:t>
                    </w:r>
                    <w:r w:rsidRPr="0041765B">
                      <w:rPr>
                        <w:sz w:val="22"/>
                      </w:rPr>
                      <w:t>администрации УГО</w:t>
                    </w:r>
                  </w:p>
                </w:txbxContent>
              </v:textbox>
            </v:rect>
            <v:rect id="_s1047" o:spid="_x0000_s1047" style="position:absolute;left:4693;top:4416;width:3132;height:695;v-text-anchor:middle" o:dgmlayout="0" o:dgmnodekind="0" o:dgmlayoutmru="0" fillcolor="white [3212]" strokecolor="#7030a0" strokeweight="3pt">
              <v:fill opacity=".5"/>
              <v:textbox style="mso-next-textbox:#_s1047" inset="0,0,0,0">
                <w:txbxContent>
                  <w:p w:rsidR="0041765B" w:rsidRPr="0041765B" w:rsidRDefault="0041765B" w:rsidP="0041765B">
                    <w:pPr>
                      <w:jc w:val="center"/>
                    </w:pPr>
                    <w:r w:rsidRPr="0041765B">
                      <w:t>Городской методический кабинет</w:t>
                    </w:r>
                  </w:p>
                </w:txbxContent>
              </v:textbox>
            </v:rect>
            <v:rect id="_s1048" o:spid="_x0000_s1048" style="position:absolute;left:4693;top:5459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</w:t>
                    </w:r>
                    <w:r w:rsidR="009F7496">
                      <w:rPr>
                        <w:sz w:val="22"/>
                      </w:rPr>
                      <w:t>Б</w:t>
                    </w:r>
                    <w:r>
                      <w:rPr>
                        <w:sz w:val="22"/>
                      </w:rPr>
                      <w:t xml:space="preserve">ДОУ </w:t>
                    </w:r>
                    <w:r w:rsidR="009F7496">
                      <w:rPr>
                        <w:sz w:val="22"/>
                      </w:rPr>
                      <w:t>«Д</w:t>
                    </w:r>
                    <w:r w:rsidR="003B4D2A">
                      <w:rPr>
                        <w:sz w:val="22"/>
                      </w:rPr>
                      <w:t>етский сад №38</w:t>
                    </w:r>
                    <w:r w:rsidR="009F7496">
                      <w:rPr>
                        <w:sz w:val="22"/>
                      </w:rPr>
                      <w:t>»</w:t>
                    </w:r>
                  </w:p>
                </w:txbxContent>
              </v:textbox>
            </v:rect>
            <v:rect id="_s1049" o:spid="_x0000_s1049" style="position:absolute;left:4693;top:6502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М</w:t>
                    </w:r>
                    <w:r w:rsidR="009F7496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 xml:space="preserve">ДОУ </w:t>
                    </w:r>
                  </w:p>
                </w:txbxContent>
              </v:textbox>
            </v:rect>
            <v:rect id="_s1050" o:spid="_x0000_s1050" style="position:absolute;left:1039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Педагогический совет</w:t>
                    </w:r>
                  </w:p>
                </w:txbxContent>
              </v:textbox>
            </v:rect>
            <v:rect id="_s1051" o:spid="_x0000_s1051" style="position:absolute;left:4693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Администрация</w:t>
                    </w:r>
                  </w:p>
                </w:txbxContent>
              </v:textbox>
            </v:rect>
            <v:rect id="_s1052" o:spid="_x0000_s1052" style="position:absolute;left:8347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</w:t>
                    </w:r>
                  </w:p>
                </w:txbxContent>
              </v:textbox>
            </v:rect>
            <v:rect id="_s1053" o:spid="_x0000_s1053" style="position:absolute;left:1039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8A1329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>
                      <w:t>Заведующий</w:t>
                    </w:r>
                    <w:r w:rsidR="0041765B" w:rsidRPr="0041765B">
                      <w:rPr>
                        <w:sz w:val="22"/>
                      </w:rPr>
                      <w:t xml:space="preserve"> детским садом</w:t>
                    </w:r>
                  </w:p>
                </w:txbxContent>
              </v:textbox>
            </v:rect>
            <v:rect id="_s1054" o:spid="_x0000_s1054" style="position:absolute;left:4693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 xml:space="preserve">      Заведующий хозяйством</w:t>
                    </w:r>
                  </w:p>
                </w:txbxContent>
              </v:textbox>
            </v:rect>
            <v:rect id="_s1055" o:spid="_x0000_s1055" style="position:absolute;left:8347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Председатель родительского комитета</w:t>
                    </w:r>
                  </w:p>
                </w:txbxContent>
              </v:textbox>
            </v:rect>
            <v:rect id="_s1056" o:spid="_x0000_s1056" style="position:absolute;left:1039;top:9631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Старший воспитатель</w:t>
                    </w:r>
                  </w:p>
                </w:txbxContent>
              </v:textbox>
            </v:rect>
            <v:rect id="_s1057" o:spid="_x0000_s1057" style="position:absolute;left:4693;top:9631;width:3132;height:694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Старший воспитатель</w:t>
                    </w:r>
                  </w:p>
                </w:txbxContent>
              </v:textbox>
            </v:rect>
            <v:rect id="_s1058" o:spid="_x0000_s1058" style="position:absolute;left:8347;top:9631;width:3132;height:694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 сада</w:t>
                    </w:r>
                  </w:p>
                </w:txbxContent>
              </v:textbox>
            </v:rect>
            <v:rect id="_s1060" o:spid="_x0000_s1060" style="position:absolute;left:4693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Старшая медицинская сестра</w:t>
                    </w:r>
                  </w:p>
                </w:txbxContent>
              </v:textbox>
            </v:rect>
            <v:rect id="_s1061" o:spid="_x0000_s1061" style="position:absolute;left:8347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 группы</w:t>
                    </w:r>
                  </w:p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  <v:rect id="_s1062" o:spid="_x0000_s1062" style="position:absolute;left:1039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Педагоги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24A2C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3" w:rsidRPr="00D22346" w:rsidRDefault="00CF2533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Pr="00FC435C" w:rsidRDefault="00FC435C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2.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рассчитана на 5 возрастных ступеней физического и психического развития детей дошкольного возраста: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E573E5" w:rsidRPr="00D22346" w:rsidRDefault="008A1329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 до 3 лет (вторая группа раннего</w:t>
      </w:r>
      <w:r w:rsidR="00950FA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E573E5" w:rsidRPr="00D223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73E5" w:rsidRPr="00D22346" w:rsidRDefault="0078477F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 до 4 лет (</w:t>
      </w:r>
      <w:r w:rsidR="00E573E5" w:rsidRPr="00D22346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средний дошкольный возраст - от 4 до 5 лет (средняя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старший дошкольный возраст: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- от 5 до 6 лет (старшая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- от 6 до 7 лет (подготовительная к школе группа).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реализуется через специфичные для каждого возраста воспитанников виды деятельности: 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lastRenderedPageBreak/>
        <w:t>игровая;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трудовая;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образовательная;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Содержание основной общеобразовательной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</w:t>
      </w:r>
      <w:r w:rsidR="008A1329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D22346">
        <w:rPr>
          <w:rFonts w:ascii="Times New Roman" w:hAnsi="Times New Roman" w:cs="Times New Roman"/>
          <w:sz w:val="28"/>
          <w:szCs w:val="28"/>
        </w:rPr>
        <w:t>, речевому и художественно-эстетическому:</w:t>
      </w:r>
    </w:p>
    <w:p w:rsidR="00E573E5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950FA0" w:rsidRPr="00D22346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E573E5" w:rsidRPr="00D22346" w:rsidRDefault="00E573E5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Распределение нагрузки на детей осуществляется с учетом гигиенических требований и максимальной нагрузки на детей дошколь</w:t>
      </w:r>
      <w:r w:rsidR="00AB4CFF">
        <w:rPr>
          <w:rFonts w:ascii="Times New Roman" w:hAnsi="Times New Roman" w:cs="Times New Roman"/>
          <w:sz w:val="28"/>
          <w:szCs w:val="28"/>
        </w:rPr>
        <w:t>ного возраста (СанПиН 2.4.1.3</w:t>
      </w:r>
      <w:r w:rsidR="002E3DFF">
        <w:rPr>
          <w:rFonts w:ascii="Times New Roman" w:hAnsi="Times New Roman" w:cs="Times New Roman"/>
          <w:sz w:val="28"/>
          <w:szCs w:val="28"/>
        </w:rPr>
        <w:t>948-20</w:t>
      </w:r>
      <w:r w:rsidRPr="00D22346">
        <w:rPr>
          <w:rFonts w:ascii="Times New Roman" w:hAnsi="Times New Roman" w:cs="Times New Roman"/>
          <w:sz w:val="28"/>
          <w:szCs w:val="28"/>
        </w:rPr>
        <w:t>).  В летний (июнь – август) период организованная образовательная деятельность с детьми не проводятся. Организуются совместная деятельность воспитателя с детьми, спортивные и подвижные игры, спортивные праздники, экскурсии, музыкальные вечера.</w:t>
      </w:r>
    </w:p>
    <w:p w:rsidR="002558F8" w:rsidRPr="00D22346" w:rsidRDefault="002558F8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       Комплексной программой реализуемо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й в ДОУ является программа «От рождения до школы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», под редакци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ей М.А. Васильевой, Н.Е.Веракс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, Т.С. Кома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ровой.- М.: Мозаика-Синтез, 2010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Педагоги  используют в своей работе следующие  парциальные программы: </w:t>
      </w:r>
      <w:r w:rsidRPr="00D22346">
        <w:rPr>
          <w:rFonts w:ascii="Times New Roman" w:hAnsi="Times New Roman" w:cs="Times New Roman"/>
          <w:color w:val="000000"/>
          <w:sz w:val="28"/>
          <w:szCs w:val="28"/>
        </w:rPr>
        <w:t>«Наш дом - природа» И.А. Рыжовой,  «Экологическое воспитание дошкольников» Николаевой С.Н.,  «Подготовка к школе детей с недоразвитием речи» Филичевой Т.Б., Чиркиной Г.В, «Красота – радость - творчество» Комаровой Т.С..,</w:t>
      </w:r>
      <w:r w:rsidRPr="00D22346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детей дошкольного возраста» О.Л. Князевой, Н.Н.Авдеевой, Р.Б. Стеркиной,</w:t>
      </w:r>
      <w:r w:rsidRPr="00D22346">
        <w:rPr>
          <w:rStyle w:val="a9"/>
          <w:rFonts w:ascii="Times New Roman" w:hAnsi="Times New Roman" w:cs="Times New Roman"/>
          <w:sz w:val="28"/>
          <w:szCs w:val="28"/>
        </w:rPr>
        <w:t xml:space="preserve">  «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Здоровье» В.Г.Алямовской, «Математика в детском саду», В.П.Новиковой,  «Программа развития речидетей дошкольного возраста» О.С.Ушаковой, «Я-человек» С.А.Козловой, «Музыкальные шедевры" О.П.Радыновой и др. Содержание образовательного процесса в коррекционных группе определяется программами нашего дошкольного учреждения  и коррекционной программой</w:t>
      </w:r>
      <w:r w:rsidR="004B5803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9E1162" w:rsidRPr="00D22346" w:rsidRDefault="009E1162" w:rsidP="00FC435C">
      <w:pPr>
        <w:pStyle w:val="a3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Приоритетные направления:</w:t>
      </w:r>
    </w:p>
    <w:p w:rsidR="009E1162" w:rsidRPr="00D22346" w:rsidRDefault="009E1162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Познавательно-речевое развитие детей,</w:t>
      </w:r>
    </w:p>
    <w:p w:rsidR="009E1162" w:rsidRPr="00D22346" w:rsidRDefault="009E1162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Квалифицированная коррекция недостатков в </w:t>
      </w:r>
      <w:r w:rsidR="0078477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речевом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развитии детей,</w:t>
      </w:r>
    </w:p>
    <w:p w:rsidR="002372FD" w:rsidRPr="00D22346" w:rsidRDefault="002372FD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Физическое развитие детей.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   При построении образовательного процесса и составлении учебных планов, расписаний занятий учитываются следующие моменты: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Дл</w:t>
      </w:r>
      <w:r w:rsidR="00A61F47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я детей раннего возраста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C849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1,5 до 3 лет </w:t>
      </w:r>
      <w:r w:rsidR="00C849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продолжительность непрерывной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непосредственно образовательной деятельности не более 10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младшей группе (дети четвёртого года жизни)- не более 15 минут,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средней группе (дети пятого года жизни) – не более 20 минут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старшей группе (дети шестого года жизни)- не более 25 минут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подготовительной группе (дети седьмого года жизни) – не более 30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не чаще 2-3 раз в неделю. Ее продолжительность должна составлять не более 25-30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и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нут в день. В середине непосредственно образовательной деятельности статического характера проводится физкультминутка.</w:t>
      </w:r>
    </w:p>
    <w:p w:rsidR="00D22346" w:rsidRDefault="0078477F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9E1162" w:rsidRPr="00D22346">
        <w:rPr>
          <w:rFonts w:ascii="Times New Roman" w:hAnsi="Times New Roman" w:cs="Times New Roman"/>
          <w:sz w:val="28"/>
          <w:szCs w:val="28"/>
        </w:rPr>
        <w:t xml:space="preserve"> детского сада ведет фронтальную, индивидуальную и подгрупповую работу с детьми, обеспечивает сбор и анализ информации по </w:t>
      </w:r>
      <w:r w:rsidR="00A61F47" w:rsidRPr="00D22346"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="009E1162" w:rsidRPr="00D22346">
        <w:rPr>
          <w:rFonts w:ascii="Times New Roman" w:hAnsi="Times New Roman" w:cs="Times New Roman"/>
          <w:sz w:val="28"/>
          <w:szCs w:val="28"/>
        </w:rPr>
        <w:t xml:space="preserve"> детей, разрабатывает рекомендации для педагогов и родителей. На основе диагностики  проводит коррекционно-развивающие  занятия. </w:t>
      </w:r>
    </w:p>
    <w:p w:rsidR="00FC435C" w:rsidRPr="00D22346" w:rsidRDefault="00FC435C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Default="002372FD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3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>.Усло</w:t>
      </w:r>
      <w:r w:rsidR="00CF2533" w:rsidRPr="00FC435C">
        <w:rPr>
          <w:rFonts w:ascii="Times New Roman" w:hAnsi="Times New Roman" w:cs="Times New Roman"/>
          <w:b/>
          <w:sz w:val="28"/>
          <w:szCs w:val="28"/>
        </w:rPr>
        <w:t>вия осуществления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FC435C" w:rsidRPr="00FC435C" w:rsidRDefault="00FC435C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E5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3.1. Предметная среда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В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ДОУ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«Детский</w:t>
      </w:r>
      <w:r w:rsidR="0078477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сад № 38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созданы все условия для всестороннего развития детей, сохранения и укрепления детского здоровья. Прежде всего- это хорошая учебно-методическая база, представленная множеством современных программ, технологий и методических разработок. 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  В методическом кабинете подобрана  современная литература, пособия, современные развивающие игры по всем методикам для детей разных возрастов.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 В дошкольном учреждении создана современная информационно-техническая база для занятий с детьми, работы педагогов и специалистов ДОУ. Связь и обмен информацией с различными организациями осуществляется посредством электронной почты.</w:t>
      </w:r>
    </w:p>
    <w:p w:rsidR="0041765B" w:rsidRPr="00D22346" w:rsidRDefault="0041765B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 В каждой возр</w:t>
      </w:r>
      <w:r w:rsidR="006E71AA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астной группе имеется телевизор и </w:t>
      </w:r>
      <w:r w:rsidR="006E71AA" w:rsidRPr="00D22346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.  В музыкальном зале занятия с детьми проводятся с использованием музыкального центра, магнитофона, фортепиано</w:t>
      </w:r>
      <w:r w:rsidR="002E3DFF">
        <w:rPr>
          <w:rStyle w:val="a9"/>
          <w:rFonts w:ascii="Times New Roman" w:hAnsi="Times New Roman" w:cs="Times New Roman"/>
          <w:b w:val="0"/>
          <w:sz w:val="28"/>
          <w:szCs w:val="28"/>
        </w:rPr>
        <w:t>, проектора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Современные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технические средства дают возможность более успешно и интересно организовывать свою работу с детьми. Материально-техническая база всех групп и кабинетов соответствует современным гигиеническим и педагогическим требованиям.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2FD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3.2. Охрана и укрепление здоровья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 Приоритетным направлением в работе дошкольного учреждения является физическое развитие детей дошкольного возраста. Это не только снижение заболеваемости, рациональное сбалансированное питание детей, но и здоровьесберегающие технологии, которые включают в себя не только комплекс мероприятий по сохранению и укреплению здоровья детей, их физическое воспитание, но и всю жизнь ребенка, его общение со взрослыми.</w:t>
      </w:r>
    </w:p>
    <w:p w:rsidR="002372FD" w:rsidRPr="00D22346" w:rsidRDefault="00D1001D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2FD" w:rsidRPr="00D22346">
        <w:rPr>
          <w:rFonts w:ascii="Times New Roman" w:hAnsi="Times New Roman" w:cs="Times New Roman"/>
          <w:sz w:val="28"/>
          <w:szCs w:val="28"/>
        </w:rPr>
        <w:t xml:space="preserve"> дошкольном учреждении огромное внимание уделяется пропаганде здорового образа жизни и успешно решаются следующие  задачи: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охрана и укрепление здоровья детей, улучшение физической и умственной работоспособности;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повышение сопротивляемости и защитных свойств детского организма;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развитие и совершенствование физических качеств, достижение определенного уровня физической подготовки в соответствии с возможностями и состоянием здоровья детей;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в двигательной активности в повседневной жизни детей;</w:t>
      </w:r>
    </w:p>
    <w:p w:rsidR="00FC435C" w:rsidRDefault="002372FD" w:rsidP="00D223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воспитание в детях личной физической культуры, формирование потребности в физическом совершенствовании;</w:t>
      </w:r>
    </w:p>
    <w:p w:rsidR="002372FD" w:rsidRPr="00D1001D" w:rsidRDefault="002372FD" w:rsidP="00D22346">
      <w:pPr>
        <w:pStyle w:val="a3"/>
        <w:numPr>
          <w:ilvl w:val="0"/>
          <w:numId w:val="22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FC435C">
        <w:rPr>
          <w:rFonts w:ascii="Times New Roman" w:hAnsi="Times New Roman" w:cs="Times New Roman"/>
          <w:sz w:val="28"/>
          <w:szCs w:val="28"/>
        </w:rPr>
        <w:t>вовлечение семьи в дело охраны и укрепления здоровья детей.</w:t>
      </w:r>
      <w:r w:rsidRPr="00D1001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дошкольном учреждении созданы благоприятные условия для охраны и укрепления здоровья детей:</w:t>
      </w:r>
    </w:p>
    <w:p w:rsidR="002372FD" w:rsidRPr="00D22346" w:rsidRDefault="002372FD" w:rsidP="00FC435C">
      <w:pPr>
        <w:pStyle w:val="a3"/>
        <w:numPr>
          <w:ilvl w:val="0"/>
          <w:numId w:val="24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оборудование в соответствии с современными требованиями; </w:t>
      </w:r>
    </w:p>
    <w:p w:rsidR="002372FD" w:rsidRPr="00D22346" w:rsidRDefault="002372FD" w:rsidP="00FC435C">
      <w:pPr>
        <w:pStyle w:val="a3"/>
        <w:numPr>
          <w:ilvl w:val="0"/>
          <w:numId w:val="24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необходимые атрибуты для занятий с детьми.  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На улице оборудована специальная площадка для занятий физкультурой и проведения спортивных мероприятий, как в теплое, так и в холодное время года.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Имеется футбольное поле</w:t>
      </w:r>
      <w:r w:rsidR="007675F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 Но основной составляющей профилактики  по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      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Результатом всей нашей работы с детьми по физическому воспитанию является    ежегодное снижение  процента заболеваемости детей.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2AC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3.3. Безопасность</w:t>
      </w:r>
    </w:p>
    <w:p w:rsidR="009612AC" w:rsidRPr="00D22346" w:rsidRDefault="009612A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sz w:val="28"/>
          <w:szCs w:val="28"/>
        </w:rPr>
        <w:t>          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В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="007675FD">
        <w:rPr>
          <w:rStyle w:val="a9"/>
          <w:rFonts w:ascii="Times New Roman" w:hAnsi="Times New Roman" w:cs="Times New Roman"/>
          <w:b w:val="0"/>
          <w:sz w:val="28"/>
          <w:szCs w:val="28"/>
        </w:rPr>
        <w:t>ДОУ д/с № 38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много внимания уделяется обеспечению безопасности детей. За территорией установлено постоянное видео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наблюдение, входные двери оснащены домофонами.   Дошкольное учреждение охраняется 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вневедомственной охраной </w:t>
      </w:r>
      <w:r w:rsidR="00974FA8">
        <w:rPr>
          <w:rStyle w:val="a9"/>
          <w:rFonts w:ascii="Times New Roman" w:hAnsi="Times New Roman" w:cs="Times New Roman"/>
          <w:b w:val="0"/>
          <w:sz w:val="28"/>
          <w:szCs w:val="28"/>
        </w:rPr>
        <w:t>ООО «Эталон-ДВ»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="00146FC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Пульт охраны оборудован техническими средствами с подключением их к системе централизованной охраны.</w:t>
      </w:r>
    </w:p>
    <w:p w:rsidR="009612AC" w:rsidRPr="00D22346" w:rsidRDefault="009612A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</w:t>
      </w:r>
      <w:r w:rsidRPr="00D22346">
        <w:rPr>
          <w:rFonts w:ascii="Times New Roman" w:hAnsi="Times New Roman" w:cs="Times New Roman"/>
          <w:sz w:val="28"/>
          <w:szCs w:val="28"/>
        </w:rPr>
        <w:tab/>
        <w:t>Имеется паспорт безопасности.  С сотрудниками детского сада проводятся ежемесячно инструктажи по обеспечению безопасности.</w:t>
      </w:r>
    </w:p>
    <w:p w:rsidR="009612AC" w:rsidRPr="00D22346" w:rsidRDefault="009612A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35C" w:rsidRPr="00FC435C" w:rsidRDefault="00FC435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C435C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3.4. Организация питания</w:t>
      </w:r>
    </w:p>
    <w:p w:rsidR="009612AC" w:rsidRPr="00D22346" w:rsidRDefault="009612AC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Здоровье детей невозможно обеспечить 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9612AC" w:rsidRPr="00D22346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 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Основным принципом питания дошкольников должно служить максимальное разнообразие их пищевых рационов.</w:t>
      </w:r>
    </w:p>
    <w:p w:rsidR="009612AC" w:rsidRPr="00D22346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   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Все главные принципы организации питания в детском саду реализованы в новом десятидневном меню. Исполнение меню проводится в строгом соответствии с технологическими картами и новыми «Санитарно- эпидемиологическими требованиями к устройству, содержанию и организации режима работы в дошкольных организациях»2.4.1.</w:t>
      </w:r>
      <w:r w:rsidR="00AB4C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E3D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648-20</w:t>
      </w:r>
      <w:r w:rsidR="00AB4C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 w:rsidR="002E3D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B4C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2E3D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9.2020</w:t>
      </w:r>
      <w:r w:rsidR="002B2E0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года.</w:t>
      </w:r>
    </w:p>
    <w:p w:rsidR="00FC435C" w:rsidRDefault="009612A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условия: пищеблок учреждения соответствует всем санитарным и гигиеническим требованиям.</w:t>
      </w:r>
    </w:p>
    <w:p w:rsidR="00FC435C" w:rsidRDefault="00FC435C" w:rsidP="00FC435C">
      <w:pPr>
        <w:pStyle w:val="a3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FC435C" w:rsidRDefault="00FC435C" w:rsidP="00FC435C">
      <w:pPr>
        <w:pStyle w:val="a3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FC435C">
        <w:rPr>
          <w:rStyle w:val="a9"/>
          <w:rFonts w:ascii="Times New Roman" w:hAnsi="Times New Roman" w:cs="Times New Roman"/>
          <w:bCs w:val="0"/>
          <w:sz w:val="28"/>
          <w:szCs w:val="28"/>
        </w:rPr>
        <w:t>4. Кадровый потенциал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1</w:t>
      </w:r>
      <w:r w:rsidR="00161966">
        <w:rPr>
          <w:rFonts w:ascii="Times New Roman" w:hAnsi="Times New Roman" w:cs="Times New Roman"/>
          <w:sz w:val="28"/>
          <w:szCs w:val="28"/>
        </w:rPr>
        <w:t>9</w:t>
      </w:r>
      <w:r w:rsidRPr="00D22346">
        <w:rPr>
          <w:rFonts w:ascii="Times New Roman" w:hAnsi="Times New Roman" w:cs="Times New Roman"/>
          <w:sz w:val="28"/>
          <w:szCs w:val="28"/>
        </w:rPr>
        <w:t xml:space="preserve"> воспитателей,  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</w:p>
    <w:p w:rsidR="00FC435C" w:rsidRPr="00D22346" w:rsidRDefault="00335E90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80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435C" w:rsidRPr="00D22346">
        <w:rPr>
          <w:rFonts w:ascii="Times New Roman" w:hAnsi="Times New Roman" w:cs="Times New Roman"/>
          <w:sz w:val="28"/>
          <w:szCs w:val="28"/>
        </w:rPr>
        <w:t>-</w:t>
      </w:r>
      <w:r w:rsidR="004B5803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435C" w:rsidRPr="00D2234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2 музыкальных руководителя.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            Средний биологический возраст педагогов составляет 4</w:t>
      </w:r>
      <w:r w:rsidR="00146FC1">
        <w:rPr>
          <w:rFonts w:ascii="Times New Roman" w:hAnsi="Times New Roman" w:cs="Times New Roman"/>
          <w:sz w:val="28"/>
          <w:szCs w:val="28"/>
        </w:rPr>
        <w:t>3</w:t>
      </w:r>
      <w:r w:rsidRPr="00D22346">
        <w:rPr>
          <w:rFonts w:ascii="Times New Roman" w:hAnsi="Times New Roman" w:cs="Times New Roman"/>
          <w:sz w:val="28"/>
          <w:szCs w:val="28"/>
        </w:rPr>
        <w:t xml:space="preserve"> </w:t>
      </w:r>
      <w:r w:rsidR="00146FC1">
        <w:rPr>
          <w:rFonts w:ascii="Times New Roman" w:hAnsi="Times New Roman" w:cs="Times New Roman"/>
          <w:sz w:val="28"/>
          <w:szCs w:val="28"/>
        </w:rPr>
        <w:t>года</w:t>
      </w:r>
      <w:r w:rsidRPr="00D22346">
        <w:rPr>
          <w:rFonts w:ascii="Times New Roman" w:hAnsi="Times New Roman" w:cs="Times New Roman"/>
          <w:sz w:val="28"/>
          <w:szCs w:val="28"/>
        </w:rPr>
        <w:t>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            Коллектив учреждения отличается стабильностью кадрового потенциала педагогов.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4541"/>
        <w:gridCol w:w="1757"/>
      </w:tblGrid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146FC1" w:rsidP="00146F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4B5803" w:rsidP="00335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воспитателей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Образование, человек  (%)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D5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D54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856" w:type="dxa"/>
          </w:tcPr>
          <w:p w:rsidR="00FC435C" w:rsidRPr="00D22346" w:rsidRDefault="00335E90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человек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 xml:space="preserve"> (%) от общего числа педагогов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AB4CFF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56" w:type="dxa"/>
          </w:tcPr>
          <w:p w:rsidR="00FC435C" w:rsidRPr="00D22346" w:rsidRDefault="00335E90" w:rsidP="0016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(%)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856" w:type="dxa"/>
          </w:tcPr>
          <w:p w:rsidR="00FC435C" w:rsidRPr="00D22346" w:rsidRDefault="00161966" w:rsidP="00D5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20- и более лет</w:t>
            </w:r>
          </w:p>
        </w:tc>
        <w:tc>
          <w:tcPr>
            <w:tcW w:w="1856" w:type="dxa"/>
          </w:tcPr>
          <w:p w:rsidR="00FC435C" w:rsidRPr="00D22346" w:rsidRDefault="00161966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человек (%)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ПИППКРО</w:t>
            </w:r>
          </w:p>
        </w:tc>
        <w:tc>
          <w:tcPr>
            <w:tcW w:w="1856" w:type="dxa"/>
          </w:tcPr>
          <w:p w:rsidR="00FC435C" w:rsidRPr="00D22346" w:rsidRDefault="00146FC1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Курсы при других ОУ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146FC1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35C" w:rsidRPr="00D22346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3 педагога награждены знаком "Почетный работник общего образования Российской Федерации".</w:t>
      </w:r>
    </w:p>
    <w:p w:rsidR="00FC435C" w:rsidRPr="00D22346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3 педагога награждены Почетной грамотой Министерства Общего образования Российской Федерации. </w:t>
      </w:r>
    </w:p>
    <w:p w:rsidR="00FC435C" w:rsidRPr="00FC435C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346" w:rsidRPr="000D6BA6" w:rsidRDefault="000D6BA6" w:rsidP="000D6BA6">
      <w:pPr>
        <w:pStyle w:val="a3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D6BA6">
        <w:rPr>
          <w:rFonts w:ascii="Times New Roman" w:hAnsi="Times New Roman" w:cs="Times New Roman"/>
          <w:sz w:val="28"/>
          <w:szCs w:val="28"/>
        </w:rPr>
        <w:t>5.</w:t>
      </w:r>
      <w:r w:rsidR="009612AC" w:rsidRPr="000D6BA6">
        <w:rPr>
          <w:rFonts w:ascii="Times New Roman" w:hAnsi="Times New Roman" w:cs="Times New Roman"/>
          <w:sz w:val="28"/>
          <w:szCs w:val="28"/>
        </w:rPr>
        <w:t> </w:t>
      </w:r>
      <w:r w:rsidR="00D22346" w:rsidRPr="000D6BA6">
        <w:rPr>
          <w:rStyle w:val="a9"/>
          <w:rFonts w:ascii="Times New Roman" w:hAnsi="Times New Roman" w:cs="Times New Roman"/>
          <w:sz w:val="28"/>
          <w:szCs w:val="28"/>
        </w:rPr>
        <w:t>Социальная активность и социальное партнерство.</w:t>
      </w:r>
    </w:p>
    <w:p w:rsidR="00D22346" w:rsidRP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22346" w:rsidRPr="00D22346" w:rsidRDefault="00D22346" w:rsidP="000D6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Решение всех задач, стоящих перед дошкольным учреждением, невозможно без тесного сотрудничества и партнерства с другими организациями. Прежде всего, это ближайшие дошкольные учреждения, с которыми практически ежедневно происходит обмен той или иной информацией, необходимой для успешного решения многих рабочих вопросов.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 Городской методический кабинет оказывает постоянную методическую помощь.</w:t>
      </w:r>
    </w:p>
    <w:p w:rsid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 В тесном контакте  детский сад   находится с педагогическим институтом, где наши специалисты могут пройти курсы повышения квалификации, а студенты проходят практику на базе нашего учреждения.</w:t>
      </w:r>
    </w:p>
    <w:p w:rsid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 Такое партнерство со многими организациями  помогает более успешно решать вопросы обучения и воспитания наших детей</w:t>
      </w:r>
      <w:r w:rsidRPr="00D22346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Pr="00146FC1" w:rsidRDefault="002D1231" w:rsidP="00146FC1">
      <w:pPr>
        <w:spacing w:line="360" w:lineRule="auto"/>
        <w:ind w:left="720"/>
        <w:jc w:val="center"/>
        <w:rPr>
          <w:b/>
          <w:caps/>
        </w:rPr>
      </w:pPr>
      <w:r w:rsidRPr="002D1231">
        <w:rPr>
          <w:b/>
          <w:caps/>
        </w:rPr>
        <w:lastRenderedPageBreak/>
        <w:t>6.Основные направления ближайшего развития образовательного учреждения</w:t>
      </w:r>
    </w:p>
    <w:p w:rsidR="002D1231" w:rsidRPr="002D1231" w:rsidRDefault="002D1231" w:rsidP="00146FC1">
      <w:pPr>
        <w:ind w:firstLine="709"/>
        <w:jc w:val="both"/>
        <w:rPr>
          <w:rFonts w:eastAsia="Arial Unicode MS"/>
          <w:sz w:val="28"/>
          <w:szCs w:val="28"/>
        </w:rPr>
      </w:pPr>
      <w:r w:rsidRPr="00C913B5">
        <w:rPr>
          <w:iCs/>
          <w:szCs w:val="28"/>
        </w:rPr>
        <w:t xml:space="preserve"> </w:t>
      </w:r>
      <w:r w:rsidRPr="002D1231">
        <w:rPr>
          <w:rFonts w:eastAsia="Arial Unicode MS"/>
          <w:sz w:val="28"/>
          <w:szCs w:val="28"/>
        </w:rPr>
        <w:t xml:space="preserve">Коллектив детского сада готов к переменам.   В учреждении постоянно обновляется развивающая предметно – пространственная среда, идет внедрение эффективных технологий работы с детьми, активное изучение федерального государственного образовательного стандарта дошкольного образования. </w:t>
      </w:r>
    </w:p>
    <w:p w:rsidR="002D1231" w:rsidRPr="002D1231" w:rsidRDefault="002D1231" w:rsidP="00146FC1">
      <w:pPr>
        <w:ind w:firstLine="709"/>
        <w:jc w:val="both"/>
        <w:rPr>
          <w:rFonts w:eastAsia="Arial Unicode MS"/>
          <w:sz w:val="28"/>
          <w:szCs w:val="28"/>
        </w:rPr>
      </w:pPr>
      <w:r w:rsidRPr="002D1231">
        <w:rPr>
          <w:rFonts w:eastAsia="Arial Unicode MS"/>
          <w:sz w:val="28"/>
          <w:szCs w:val="28"/>
        </w:rPr>
        <w:t xml:space="preserve"> ФГОС дошкольного образования – стандарт условий, а не стандарт результата. В современном образовательном учреждении должны быть созданы необходимые психолого-педагогические, кадровые, материально-технические, финансовые условия, а также развивающая предметно-пространственная среда, которые бы отвечали реальным интересам и потребностям детей.</w:t>
      </w:r>
    </w:p>
    <w:p w:rsidR="002D1231" w:rsidRPr="002D1231" w:rsidRDefault="002D1231" w:rsidP="00146FC1">
      <w:pPr>
        <w:ind w:firstLine="709"/>
        <w:jc w:val="both"/>
        <w:rPr>
          <w:bCs/>
          <w:sz w:val="28"/>
          <w:szCs w:val="28"/>
        </w:rPr>
      </w:pPr>
      <w:r w:rsidRPr="002D1231">
        <w:rPr>
          <w:rFonts w:eastAsia="Arial Unicode MS"/>
          <w:sz w:val="28"/>
          <w:szCs w:val="28"/>
        </w:rPr>
        <w:t>Качество созданных в ДОУ условий предопределяет качество получаемого воспитанниками образования. В связи с этим н</w:t>
      </w:r>
      <w:r w:rsidRPr="002D1231">
        <w:rPr>
          <w:b/>
          <w:i/>
          <w:iCs/>
          <w:sz w:val="28"/>
          <w:szCs w:val="28"/>
        </w:rPr>
        <w:t>аш коллектив видит следующие перспективы развития</w:t>
      </w:r>
      <w:r w:rsidRPr="002D1231">
        <w:rPr>
          <w:bCs/>
          <w:sz w:val="28"/>
          <w:szCs w:val="28"/>
        </w:rPr>
        <w:t>:</w:t>
      </w:r>
    </w:p>
    <w:p w:rsidR="002D1231" w:rsidRPr="002D1231" w:rsidRDefault="002D1231" w:rsidP="00146FC1">
      <w:pPr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1. </w:t>
      </w:r>
      <w:r w:rsidRPr="002D1231">
        <w:rPr>
          <w:bCs/>
          <w:sz w:val="28"/>
          <w:szCs w:val="28"/>
          <w:u w:val="single"/>
        </w:rPr>
        <w:t>Сохранение сплоченного, творческого коллектива единомышленников</w:t>
      </w:r>
      <w:r w:rsidR="002E3DFF">
        <w:rPr>
          <w:bCs/>
          <w:sz w:val="28"/>
          <w:szCs w:val="28"/>
          <w:u w:val="single"/>
        </w:rPr>
        <w:t>.</w:t>
      </w:r>
    </w:p>
    <w:p w:rsidR="002D1231" w:rsidRPr="002D1231" w:rsidRDefault="002D1231" w:rsidP="00146FC1">
      <w:pPr>
        <w:jc w:val="both"/>
        <w:rPr>
          <w:bCs/>
          <w:sz w:val="28"/>
          <w:szCs w:val="28"/>
          <w:u w:val="single"/>
        </w:rPr>
      </w:pPr>
      <w:r w:rsidRPr="002D1231">
        <w:rPr>
          <w:bCs/>
          <w:sz w:val="28"/>
          <w:szCs w:val="28"/>
        </w:rPr>
        <w:t xml:space="preserve">2. </w:t>
      </w:r>
      <w:r w:rsidRPr="002D1231">
        <w:rPr>
          <w:bCs/>
          <w:sz w:val="28"/>
          <w:szCs w:val="28"/>
          <w:u w:val="single"/>
        </w:rPr>
        <w:t>Расширение возможностей для осуществления следующих задач:</w:t>
      </w:r>
    </w:p>
    <w:p w:rsidR="002D1231" w:rsidRPr="002D1231" w:rsidRDefault="002D1231" w:rsidP="00146FC1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Методическое сопровождение педагогов по повышению мотивационной готовности и профессиональной компетентности в вопросах введения и реализации ФГОС.</w:t>
      </w:r>
    </w:p>
    <w:p w:rsidR="002D1231" w:rsidRPr="002D1231" w:rsidRDefault="002D1231" w:rsidP="00146FC1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Продолжение  работы по обновлению содержания и улучшению качества образования, реализации в  ДОУ основной образовательной программы дошкольного образования;  </w:t>
      </w:r>
    </w:p>
    <w:p w:rsidR="002D1231" w:rsidRPr="002D1231" w:rsidRDefault="002D1231" w:rsidP="00146FC1">
      <w:pPr>
        <w:numPr>
          <w:ilvl w:val="0"/>
          <w:numId w:val="25"/>
        </w:numPr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Изучение образовательных потребностей и инициатив семьи, дальнейшая апробация новых форм работы с семьей (детско-родительский клуб), совершенствование комплекса образовательных услуг. </w:t>
      </w:r>
    </w:p>
    <w:p w:rsidR="002D1231" w:rsidRPr="002D1231" w:rsidRDefault="002D1231" w:rsidP="00146FC1">
      <w:pPr>
        <w:numPr>
          <w:ilvl w:val="0"/>
          <w:numId w:val="25"/>
        </w:numPr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Обогащение образовательной среды, в том числе и развивающей предметно-пространственной среды детского сада в свете требований ФГОС ДО и в соответствии с СанПин  (приобретение здоровьесберегающего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создание мультимедийной картотеки и др.).</w:t>
      </w:r>
    </w:p>
    <w:p w:rsidR="002D1231" w:rsidRPr="002D1231" w:rsidRDefault="002D1231" w:rsidP="00146FC1">
      <w:pPr>
        <w:numPr>
          <w:ilvl w:val="0"/>
          <w:numId w:val="25"/>
        </w:numPr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Использование информационных технологий в работе со всеми участниками образовательных отношений.</w:t>
      </w:r>
    </w:p>
    <w:p w:rsidR="002D1231" w:rsidRPr="002D1231" w:rsidRDefault="002D1231" w:rsidP="00146FC1">
      <w:pPr>
        <w:numPr>
          <w:ilvl w:val="0"/>
          <w:numId w:val="25"/>
        </w:numPr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Благоустройство и оснащение прогулочных участков.</w:t>
      </w:r>
    </w:p>
    <w:p w:rsidR="002D1231" w:rsidRPr="002D1231" w:rsidRDefault="002D1231" w:rsidP="00146FC1">
      <w:pPr>
        <w:numPr>
          <w:ilvl w:val="0"/>
          <w:numId w:val="25"/>
        </w:numPr>
        <w:rPr>
          <w:bCs/>
          <w:sz w:val="28"/>
          <w:szCs w:val="28"/>
        </w:rPr>
      </w:pPr>
      <w:r w:rsidRPr="002D1231">
        <w:rPr>
          <w:bCs/>
          <w:iCs/>
          <w:sz w:val="28"/>
          <w:szCs w:val="28"/>
        </w:rPr>
        <w:t>Благоустройство территории учреждения (создание новых ландшафтных и игровых модулей, экологической тропы, тропы здоровья,  модернизация спортивной площадки).</w:t>
      </w:r>
    </w:p>
    <w:p w:rsidR="004B5803" w:rsidRPr="00D22346" w:rsidRDefault="004B5803" w:rsidP="00146FC1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2372FD" w:rsidRPr="00D22346" w:rsidRDefault="002372FD" w:rsidP="0014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</w:t>
      </w:r>
    </w:p>
    <w:p w:rsidR="002D1231" w:rsidRDefault="002D1231" w:rsidP="002B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46" w:rsidRPr="002B2E02" w:rsidRDefault="002B2E02" w:rsidP="002B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2E02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22346" w:rsidRPr="002B2E02">
        <w:rPr>
          <w:rStyle w:val="a9"/>
          <w:rFonts w:ascii="Times New Roman" w:hAnsi="Times New Roman" w:cs="Times New Roman"/>
          <w:sz w:val="28"/>
          <w:szCs w:val="28"/>
        </w:rPr>
        <w:t>Заключение.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        Муниципальное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бюджетное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дошкольное образовательное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учреждение «Д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етский сад</w:t>
      </w:r>
      <w:r w:rsidR="004B580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2B2E02">
        <w:rPr>
          <w:rStyle w:val="a9"/>
          <w:rFonts w:ascii="Times New Roman" w:hAnsi="Times New Roman" w:cs="Times New Roman"/>
          <w:b w:val="0"/>
          <w:sz w:val="28"/>
          <w:szCs w:val="28"/>
        </w:rPr>
        <w:t>г.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Уссурийска  УГО имеет  все необходимые условия для проведения воспитательно-образовательной работы с детьми на высоком современном уровне.</w:t>
      </w:r>
    </w:p>
    <w:p w:rsidR="00D22346" w:rsidRP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Материально-техническая база учреждения, оснащение детского сада педагогическими, методическими пособиями и материалами дает возможность отлично организовать жизнь детей так, чтобы каждому ребенку было комфортно, уютно, хорошо; чтобы дети каждый день с удовольствием посещали  детский сад.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A02" w:rsidRPr="00D22346" w:rsidRDefault="00594A02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4A02" w:rsidRPr="00D22346" w:rsidSect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25" w:rsidRDefault="00613825" w:rsidP="005773C6">
      <w:r>
        <w:separator/>
      </w:r>
    </w:p>
  </w:endnote>
  <w:endnote w:type="continuationSeparator" w:id="1">
    <w:p w:rsidR="00613825" w:rsidRDefault="00613825" w:rsidP="0057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25" w:rsidRDefault="00613825" w:rsidP="005773C6">
      <w:r>
        <w:separator/>
      </w:r>
    </w:p>
  </w:footnote>
  <w:footnote w:type="continuationSeparator" w:id="1">
    <w:p w:rsidR="00613825" w:rsidRDefault="00613825" w:rsidP="0057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86419BA"/>
    <w:multiLevelType w:val="hybridMultilevel"/>
    <w:tmpl w:val="DA8E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257A"/>
    <w:multiLevelType w:val="hybridMultilevel"/>
    <w:tmpl w:val="EC9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461"/>
    <w:multiLevelType w:val="hybridMultilevel"/>
    <w:tmpl w:val="8480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A7B"/>
    <w:multiLevelType w:val="hybridMultilevel"/>
    <w:tmpl w:val="1AFA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80C7E"/>
    <w:multiLevelType w:val="hybridMultilevel"/>
    <w:tmpl w:val="85D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CB0"/>
    <w:multiLevelType w:val="hybridMultilevel"/>
    <w:tmpl w:val="D56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F35"/>
    <w:multiLevelType w:val="hybridMultilevel"/>
    <w:tmpl w:val="623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185"/>
    <w:multiLevelType w:val="hybridMultilevel"/>
    <w:tmpl w:val="2C6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383B"/>
    <w:multiLevelType w:val="multilevel"/>
    <w:tmpl w:val="5D948E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1B0E"/>
    <w:multiLevelType w:val="multilevel"/>
    <w:tmpl w:val="69F41E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40231"/>
    <w:multiLevelType w:val="hybridMultilevel"/>
    <w:tmpl w:val="89FA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D18B8"/>
    <w:multiLevelType w:val="hybridMultilevel"/>
    <w:tmpl w:val="B6CAFD20"/>
    <w:lvl w:ilvl="0" w:tplc="692C57DE">
      <w:start w:val="1"/>
      <w:numFmt w:val="bullet"/>
      <w:lvlText w:val="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106D"/>
    <w:multiLevelType w:val="multilevel"/>
    <w:tmpl w:val="E6A00F9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914EA"/>
    <w:multiLevelType w:val="hybridMultilevel"/>
    <w:tmpl w:val="3F1C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63E7C"/>
    <w:multiLevelType w:val="hybridMultilevel"/>
    <w:tmpl w:val="B736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85C54"/>
    <w:multiLevelType w:val="hybridMultilevel"/>
    <w:tmpl w:val="22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D4BE9"/>
    <w:multiLevelType w:val="hybridMultilevel"/>
    <w:tmpl w:val="B80E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E3DFD"/>
    <w:multiLevelType w:val="hybridMultilevel"/>
    <w:tmpl w:val="E80485A0"/>
    <w:lvl w:ilvl="0" w:tplc="13029E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F271B9"/>
    <w:multiLevelType w:val="hybridMultilevel"/>
    <w:tmpl w:val="3F2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41C9A"/>
    <w:multiLevelType w:val="hybridMultilevel"/>
    <w:tmpl w:val="0550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6EA2"/>
    <w:multiLevelType w:val="hybridMultilevel"/>
    <w:tmpl w:val="5F4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55C0D"/>
    <w:multiLevelType w:val="hybridMultilevel"/>
    <w:tmpl w:val="61E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B2BA3"/>
    <w:multiLevelType w:val="hybridMultilevel"/>
    <w:tmpl w:val="6C5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91862"/>
    <w:multiLevelType w:val="hybridMultilevel"/>
    <w:tmpl w:val="6290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138E3"/>
    <w:multiLevelType w:val="hybridMultilevel"/>
    <w:tmpl w:val="D50E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0"/>
  </w:num>
  <w:num w:numId="19">
    <w:abstractNumId w:val="21"/>
  </w:num>
  <w:num w:numId="20">
    <w:abstractNumId w:val="2"/>
  </w:num>
  <w:num w:numId="21">
    <w:abstractNumId w:val="18"/>
  </w:num>
  <w:num w:numId="22">
    <w:abstractNumId w:val="22"/>
  </w:num>
  <w:num w:numId="23">
    <w:abstractNumId w:val="19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3C6"/>
    <w:rsid w:val="00034AA9"/>
    <w:rsid w:val="00082FC0"/>
    <w:rsid w:val="00094709"/>
    <w:rsid w:val="000D3662"/>
    <w:rsid w:val="000D49C2"/>
    <w:rsid w:val="000D6BA6"/>
    <w:rsid w:val="00146FC1"/>
    <w:rsid w:val="00161966"/>
    <w:rsid w:val="00187049"/>
    <w:rsid w:val="00216235"/>
    <w:rsid w:val="002372FD"/>
    <w:rsid w:val="002558F8"/>
    <w:rsid w:val="002B2E02"/>
    <w:rsid w:val="002D1231"/>
    <w:rsid w:val="002E3DFF"/>
    <w:rsid w:val="00335E90"/>
    <w:rsid w:val="003B4D2A"/>
    <w:rsid w:val="003C2CC8"/>
    <w:rsid w:val="003D1F6C"/>
    <w:rsid w:val="0041765B"/>
    <w:rsid w:val="00496F8C"/>
    <w:rsid w:val="004B5803"/>
    <w:rsid w:val="005773C6"/>
    <w:rsid w:val="0058248C"/>
    <w:rsid w:val="00594A02"/>
    <w:rsid w:val="005C257E"/>
    <w:rsid w:val="00613825"/>
    <w:rsid w:val="00624A2C"/>
    <w:rsid w:val="00650441"/>
    <w:rsid w:val="006E71AA"/>
    <w:rsid w:val="007675FD"/>
    <w:rsid w:val="00780459"/>
    <w:rsid w:val="0078477F"/>
    <w:rsid w:val="008A1329"/>
    <w:rsid w:val="008B5E44"/>
    <w:rsid w:val="008F7857"/>
    <w:rsid w:val="0090684C"/>
    <w:rsid w:val="009460E7"/>
    <w:rsid w:val="00950FA0"/>
    <w:rsid w:val="0095466B"/>
    <w:rsid w:val="00957983"/>
    <w:rsid w:val="009612AC"/>
    <w:rsid w:val="00974FA8"/>
    <w:rsid w:val="009906F4"/>
    <w:rsid w:val="009E1162"/>
    <w:rsid w:val="009F7496"/>
    <w:rsid w:val="00A61F47"/>
    <w:rsid w:val="00AA02AD"/>
    <w:rsid w:val="00AB4CFF"/>
    <w:rsid w:val="00AC0588"/>
    <w:rsid w:val="00B865C2"/>
    <w:rsid w:val="00BF5E80"/>
    <w:rsid w:val="00C84915"/>
    <w:rsid w:val="00CF2533"/>
    <w:rsid w:val="00D1001D"/>
    <w:rsid w:val="00D22346"/>
    <w:rsid w:val="00D50040"/>
    <w:rsid w:val="00D54EAE"/>
    <w:rsid w:val="00DE1583"/>
    <w:rsid w:val="00E17B76"/>
    <w:rsid w:val="00E573E5"/>
    <w:rsid w:val="00F9253B"/>
    <w:rsid w:val="00FC435C"/>
    <w:rsid w:val="00FE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s1034">
          <o:proxy start="" idref="#_s1056" connectloc="0"/>
          <o:proxy end="" idref="#_s1053" connectloc="2"/>
        </o:r>
        <o:r id="V:Rule18" type="connector" idref="#_s1033">
          <o:proxy start="" idref="#_s1057" connectloc="0"/>
          <o:proxy end="" idref="#_s1054" connectloc="2"/>
        </o:r>
        <o:r id="V:Rule19" type="connector" idref="#_s1074">
          <o:proxy start="" idref="#_s1062" connectloc="0"/>
          <o:proxy end="" idref="#_s1056" connectloc="2"/>
        </o:r>
        <o:r id="V:Rule20" type="connector" idref="#_s1035">
          <o:proxy start="" idref="#_s1055" connectloc="0"/>
          <o:proxy end="" idref="#_s1052" connectloc="2"/>
        </o:r>
        <o:r id="V:Rule21" type="connector" idref="#_s1032">
          <o:proxy start="" idref="#_s1058" connectloc="0"/>
          <o:proxy end="" idref="#_s1055" connectloc="2"/>
        </o:r>
        <o:r id="V:Rule22" type="connector" idref="#_s1036">
          <o:proxy start="" idref="#_s1054" connectloc="0"/>
          <o:proxy end="" idref="#_s1051" connectloc="2"/>
        </o:r>
        <o:r id="V:Rule23" type="connector" idref="#_s1038">
          <o:proxy start="" idref="#_s1052" connectloc="0"/>
          <o:proxy end="" idref="#_s1049" connectloc="2"/>
        </o:r>
        <o:r id="V:Rule24" type="connector" idref="#_s1043">
          <o:proxy start="" idref="#_s1047" connectloc="0"/>
          <o:proxy end="" idref="#_s1046" connectloc="2"/>
        </o:r>
        <o:r id="V:Rule25" type="connector" idref="#_s1039">
          <o:proxy start="" idref="#_s1051" connectloc="0"/>
          <o:proxy end="" idref="#_s1049" connectloc="2"/>
        </o:r>
        <o:r id="V:Rule26" type="connector" idref="#_s1040">
          <o:proxy start="" idref="#_s1050" connectloc="0"/>
          <o:proxy end="" idref="#_s1049" connectloc="2"/>
        </o:r>
        <o:r id="V:Rule27" type="connector" idref="#_s1041">
          <o:proxy start="" idref="#_s1049" connectloc="0"/>
          <o:proxy end="" idref="#_s1048" connectloc="2"/>
        </o:r>
        <o:r id="V:Rule28" type="connector" idref="#_s1044">
          <o:proxy start="" idref="#_s1046" connectloc="0"/>
          <o:proxy end="" idref="#_s1045" connectloc="2"/>
        </o:r>
        <o:r id="V:Rule29" type="connector" idref="#_s1042">
          <o:proxy start="" idref="#_s1048" connectloc="0"/>
          <o:proxy end="" idref="#_s1047" connectloc="2"/>
        </o:r>
        <o:r id="V:Rule30" type="connector" idref="#_s1037">
          <o:proxy start="" idref="#_s1053" connectloc="0"/>
          <o:proxy end="" idref="#_s1050" connectloc="2"/>
        </o:r>
        <o:r id="V:Rule31" type="connector" idref="#_s1030">
          <o:proxy start="" idref="#_s1060" connectloc="0"/>
          <o:proxy end="" idref="#_s1057" connectloc="2"/>
        </o:r>
        <o:r id="V:Rule32" type="connector" idref="#_s1029">
          <o:proxy start="" idref="#_s1061" connectloc="0"/>
          <o:proxy end="" idref="#_s105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7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3C6"/>
  </w:style>
  <w:style w:type="paragraph" w:styleId="a6">
    <w:name w:val="footer"/>
    <w:basedOn w:val="a"/>
    <w:link w:val="a7"/>
    <w:uiPriority w:val="99"/>
    <w:semiHidden/>
    <w:unhideWhenUsed/>
    <w:rsid w:val="00577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3C6"/>
  </w:style>
  <w:style w:type="paragraph" w:styleId="a8">
    <w:name w:val="Normal (Web)"/>
    <w:basedOn w:val="a"/>
    <w:unhideWhenUsed/>
    <w:rsid w:val="0041765B"/>
    <w:pPr>
      <w:spacing w:before="30" w:after="30"/>
    </w:pPr>
    <w:rPr>
      <w:sz w:val="20"/>
      <w:szCs w:val="20"/>
    </w:rPr>
  </w:style>
  <w:style w:type="character" w:styleId="a9">
    <w:name w:val="Strong"/>
    <w:basedOn w:val="a0"/>
    <w:qFormat/>
    <w:rsid w:val="0041765B"/>
    <w:rPr>
      <w:b/>
      <w:bCs/>
    </w:rPr>
  </w:style>
  <w:style w:type="paragraph" w:styleId="aa">
    <w:name w:val="List Paragraph"/>
    <w:basedOn w:val="a"/>
    <w:uiPriority w:val="34"/>
    <w:qFormat/>
    <w:rsid w:val="006E71AA"/>
    <w:pPr>
      <w:ind w:left="720"/>
      <w:contextualSpacing/>
    </w:pPr>
  </w:style>
  <w:style w:type="character" w:styleId="ab">
    <w:name w:val="Emphasis"/>
    <w:basedOn w:val="a0"/>
    <w:uiPriority w:val="20"/>
    <w:qFormat/>
    <w:rsid w:val="002558F8"/>
    <w:rPr>
      <w:i/>
      <w:iCs/>
    </w:rPr>
  </w:style>
  <w:style w:type="table" w:styleId="ac">
    <w:name w:val="Table Grid"/>
    <w:basedOn w:val="a1"/>
    <w:uiPriority w:val="59"/>
    <w:rsid w:val="00D2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YOWQ72oIYIj1cAnDutmFlVIjF+uzhEXYjqw3Z4n84ts=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rTTNPwBjTg6HcerUfDma3fKilvxbQtdE10Q+WKldtYAGoPrWsrayBzC4PJtzV0L5
b1dmIbGonIXbOH3vMif4yA==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Kek0pXL2wOAvFrF9mF9I0BogEsg=</DigestValue>
      </Reference>
      <Reference URI="/word/endnotes.xml?ContentType=application/vnd.openxmlformats-officedocument.wordprocessingml.endnotes+xml">
        <DigestMethod Algorithm="http://www.w3.org/2000/09/xmldsig#sha1"/>
        <DigestValue>XQQcwt+xTgtIqBnKZKgxVXpHDqk=</DigestValue>
      </Reference>
      <Reference URI="/word/fontTable.xml?ContentType=application/vnd.openxmlformats-officedocument.wordprocessingml.fontTable+xml">
        <DigestMethod Algorithm="http://www.w3.org/2000/09/xmldsig#sha1"/>
        <DigestValue>ezFcW45nQOhCj5np26g5CrLVpwQ=</DigestValue>
      </Reference>
      <Reference URI="/word/footnotes.xml?ContentType=application/vnd.openxmlformats-officedocument.wordprocessingml.footnotes+xml">
        <DigestMethod Algorithm="http://www.w3.org/2000/09/xmldsig#sha1"/>
        <DigestValue>G3bMGnc7pG9QrCMWy1W+qGF7dbo=</DigestValue>
      </Reference>
      <Reference URI="/word/numbering.xml?ContentType=application/vnd.openxmlformats-officedocument.wordprocessingml.numbering+xml">
        <DigestMethod Algorithm="http://www.w3.org/2000/09/xmldsig#sha1"/>
        <DigestValue>KSbpvEWRI5iM7CBaQ8f585qEhnU=</DigestValue>
      </Reference>
      <Reference URI="/word/settings.xml?ContentType=application/vnd.openxmlformats-officedocument.wordprocessingml.settings+xml">
        <DigestMethod Algorithm="http://www.w3.org/2000/09/xmldsig#sha1"/>
        <DigestValue>ZT6Htm0zYReMjsioIlA2qbNuDic=</DigestValue>
      </Reference>
      <Reference URI="/word/styles.xml?ContentType=application/vnd.openxmlformats-officedocument.wordprocessingml.styles+xml">
        <DigestMethod Algorithm="http://www.w3.org/2000/09/xmldsig#sha1"/>
        <DigestValue>ejRo/8GhVJ2fg4pUxEBNlSnQ7uc=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uxRFTOkN7BlZpdHASLMXeTpjfX0=</DigestValue>
      </Reference>
    </Manifest>
    <SignatureProperties>
      <SignatureProperty Id="idSignatureTime" Target="#idPackageSignature">
        <mdssi:SignatureTime>
          <mdssi:Format>YYYY-MM-DDThh:mm:ssTZD</mdssi:Format>
          <mdssi:Value>2021-07-05T04:49:52Z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80B4-B761-452A-9CA9-530E3D8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sad21</dc:creator>
  <cp:keywords/>
  <dc:description/>
  <cp:lastModifiedBy>admin</cp:lastModifiedBy>
  <cp:revision>26</cp:revision>
  <dcterms:created xsi:type="dcterms:W3CDTF">2011-09-14T00:05:00Z</dcterms:created>
  <dcterms:modified xsi:type="dcterms:W3CDTF">2021-07-05T03:37:00Z</dcterms:modified>
</cp:coreProperties>
</file>