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66" w:rsidRPr="00565866" w:rsidRDefault="00565866" w:rsidP="00565866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866">
        <w:rPr>
          <w:rFonts w:ascii="Times New Roman" w:hAnsi="Times New Roman" w:cs="Times New Roman"/>
          <w:sz w:val="24"/>
          <w:szCs w:val="24"/>
        </w:rPr>
        <w:t>ПРИНЯТО</w:t>
      </w:r>
      <w:r w:rsidRPr="00565866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565866" w:rsidRPr="00565866" w:rsidRDefault="00565866" w:rsidP="00565866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866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565866">
        <w:rPr>
          <w:rFonts w:ascii="Times New Roman" w:hAnsi="Times New Roman" w:cs="Times New Roman"/>
          <w:sz w:val="24"/>
          <w:szCs w:val="24"/>
        </w:rPr>
        <w:tab/>
        <w:t xml:space="preserve"> Заведующий МБДОУ детский сад №</w:t>
      </w:r>
      <w:r w:rsidR="002F3379">
        <w:rPr>
          <w:rFonts w:ascii="Times New Roman" w:hAnsi="Times New Roman" w:cs="Times New Roman"/>
          <w:sz w:val="24"/>
          <w:szCs w:val="24"/>
        </w:rPr>
        <w:t>38</w:t>
      </w:r>
    </w:p>
    <w:p w:rsidR="00565866" w:rsidRPr="00565866" w:rsidRDefault="00565866" w:rsidP="00565866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5866">
        <w:rPr>
          <w:rFonts w:ascii="Times New Roman" w:hAnsi="Times New Roman" w:cs="Times New Roman"/>
          <w:sz w:val="24"/>
          <w:szCs w:val="24"/>
        </w:rPr>
        <w:t>№1 от «__»___2017г.</w:t>
      </w:r>
      <w:r w:rsidRPr="00565866">
        <w:rPr>
          <w:rFonts w:ascii="Times New Roman" w:hAnsi="Times New Roman" w:cs="Times New Roman"/>
          <w:sz w:val="24"/>
          <w:szCs w:val="24"/>
        </w:rPr>
        <w:tab/>
        <w:t xml:space="preserve"> _____ ______</w:t>
      </w:r>
      <w:proofErr w:type="spellStart"/>
      <w:r w:rsidR="002F3379">
        <w:rPr>
          <w:rFonts w:ascii="Times New Roman" w:hAnsi="Times New Roman" w:cs="Times New Roman"/>
          <w:sz w:val="24"/>
          <w:szCs w:val="24"/>
        </w:rPr>
        <w:t>И.В.Поршнева</w:t>
      </w:r>
      <w:proofErr w:type="spellEnd"/>
    </w:p>
    <w:p w:rsidR="00565866" w:rsidRPr="00565866" w:rsidRDefault="00565866" w:rsidP="0056586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5866">
        <w:rPr>
          <w:rFonts w:ascii="Times New Roman" w:hAnsi="Times New Roman" w:cs="Times New Roman"/>
          <w:sz w:val="24"/>
          <w:szCs w:val="24"/>
        </w:rPr>
        <w:t>«_____»_______________2017 г.</w:t>
      </w:r>
    </w:p>
    <w:p w:rsidR="00565866" w:rsidRDefault="0079590E" w:rsidP="00565866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590E" w:rsidRPr="0079590E" w:rsidRDefault="0079590E" w:rsidP="00565866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и организации проведения </w:t>
      </w:r>
      <w:proofErr w:type="spellStart"/>
      <w:r w:rsidRPr="0079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</w:t>
      </w:r>
      <w:r w:rsidR="002F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Уссурийска УГО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(далее Положение) устанавливает порядок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организацию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образовательным учреждением.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Порядка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РФ от 5 августа 2013 г. № 662</w:t>
      </w: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осуществлении мониторинга системы образования».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1.3.Целями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  Учреждения.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дошкольным образовательным учреждением ежегодно.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Процедура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образовательном учреждении;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отчета органами коллегиального управления дошкольного образовательного учреждения, к компетенции которого относится решение данного вопроса.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1.6.Сроки, форма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1.7.Результаты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августа текущего года.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2.Планирование и подготовка работ по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Руководитель дошкольного образовательного учреждения издает приказ о порядке, сроках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составе комиссии по проведению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Комиссии).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2.3.Для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включаются: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коллегиальных органов управления Учреждением;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представители иных органов и организаций.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При  подготовке к проведению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рассматривается и утверждается план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месте(ах) и времени предоставления членам Комиссии необходимых документов и материалов для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контактных лицах;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Председатель Комиссии на организационном подготовительном совещании определяет: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лицо из числа членов Комиссии, которое будет обеспечивать координацию работы  по направлениям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способствующее оперативному решению  вопросов, возникающих у членов Комиссии при проведении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лицо за свод и оформление результатов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план проведения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включается: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Проведение оценки: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образовательной деятельности,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управления дошкольного образовательного учреждения,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содержания и качества подготовки воспитанников,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учебного процесса,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функционирования внутренней системы оценки качества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медицинского обеспечения дошкольного образовательного учреждения, системы охраны здоровья воспитанников;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2.6.2.Анализ показателей деятельности дошкольного образовательного учреждения, подлежащего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3.Организация и проведение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образовательном учреждении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3.2.При проведении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развёрнутая характеристика и оценка  включённых в план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и вопросов.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проведении оценки и организации образовательной деятельности: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Даётся общая характеристика дошкольного образовательного учреждения: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дошкольного образовательного учреждения: плановая/фактическая;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  групп (книга движения воспитанников);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свидетельство о государственной регистрации права безвозмездного пользования на земельный участок;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санитарно-эпидемиологического заключения на образовательную деятельность;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основных федеральных, региональных и муниципальных  нормативно-правовых актов, регламентирующих работу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дошкольного образовательного учреждения с родителями (законными представителями);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план работы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программы (планы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кружков/студий;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непосредственной образовательной деятельности, режим дня;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отчёты по итогам деятельности дошкольного образовательного учреждения за прошедшие годы;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акты готовности дошкольного образовательного учреждения к новому учебному году;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номенклатура дел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проверок должностными лицами органов государственного контроля;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учёта трудовых книжек работников, личные дела работников;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составу, книга регистрации приказов по личному составу;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трудовые договоры с работниками и дополнительные соглашения к трудовым договорам;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коллективный договор (в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коллективному договору);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 работников;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проведения инструктажа.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проведении оценки системы управления дошкольного образовательного учреждения: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3.4.1.Даётся характеристика и оценка следующих вопросов: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сложившейся в дошкольном образовательном учреждении системы управления;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  организации, а также уставным целям, задачам, и функциям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анализ учебно-воспитательной работы;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педагогического анализа: анализ выполнения образовательной программы  дошкольного образовательного учреждения, рабочих программ педагогов (планов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работы), рекомендации и их реализация;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3.4.2. Даётся оценка результативности и эффективности действующей в учреждении системы управления, а именно: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инновационные методы и технологии управления применяются  в дошкольном образовательном учреждении;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  эффективность влияния системы управления на повышение качества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воспитанников из социально незащищённых семей;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родительского всеобуча (лектории, беседы и др. формы);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организация работы сайта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Анализируются и оцениваются: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дошкольного образовательного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игрушками, дидактическим материалом;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системы воспитательной работы;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реализуемых программ дополнительного образования детей;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воспитанников дополнительным образованием;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реализации программ дополнительного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Проводится анализ 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Проводится анализ  и даётся оценка качеству подготовки воспитанников,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Положения о системе мониторинга результатов освоения образовательных программ дошкольного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воспитанников по сравнению с их первоначальным уровнем;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мониторинга промежуточной и итоговой оценки уровня развития воспитанников.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учебный план Учреждения, его структура, характеристика; выполнение;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нагрузки  воспитанников;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 Учреждения;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непосредственной образовательной деятельности;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форм работы с воспитанниками, имеющими особые образовательные потребности;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принципа преемственности обучения в возрастных группах;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педагогических работников (%), работающих на штатной основе;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педагогических работников, имеющих базовое специальное  (дошкольное) образование;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кадров за последние пять лет;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-возрастной состав;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молодыми специалистами (наличие нормативных и отчетных документов);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достижения педагогов;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общеобразовательного учреждения кадрами;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min-max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организации методической работы;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обобщению и распространению передового опыта;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учебно-методической и художественной литературой;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единиц хранения фонда библиотеки;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учебники и т.д.);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востребованность библиотечного фонда и информационной базы;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социально-психологической комфортности образовательной среды;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лицензионному нормативу по площади на одного обучающегося;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площади, используемых для образовательного процесса (даётся их характеристика);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обеспеченности мебелью, инвентарём, посудой;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обеспечению развития материально-технической базы;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мероприятия по улучшение условий труда и быта педагогов.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учебно-тренировочных мероприятий по вопросам безопасности.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Состояние территории дошкольного образовательного учреждения, в том числе: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ограждения и освещение участка;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учреждению;- оборудование хозяйственной площадки, состояние мусоросборника.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медицинского кабинета, соответствие его СанПиН;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заболеваемости воспитанников;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случаях травматизма, пищевых отравлений среди воспитанников;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надзорных органов;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расписания с точки зрения соблюдения санитарных норм организации образовательной деятельности с детьми, обеспечивающих смену характера деятельности воспитанников;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учебной нагрузки программ дополнительного образования (если таковое практикуется);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динамику состояния здоровья);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воспитанию здорового образа жизни;- динамика распределения  воспитанников по группам здоровья;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службы психолого-педагогического сопровождения в дошкольном образовательном учреждении;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3.12. При оценке качества организации питания 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пищеблока;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администрации по контролю за качеством приготовления пищи;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соблюдения правил техники безопасности на пищеблоке;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надзорных органов.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При проведении оценки функционирования внутренней системы оценки качества образования: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Анализируется и оценивается: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4.Обобщение полученных результатов и формирование отчета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членами Комиссии  передаётся лицу, ответственному за свод и оформление результатов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учреждения, не </w:t>
      </w:r>
      <w:proofErr w:type="gram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Отчёт).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форма Отчёта направляется на рассмотрение органа коллективного управления дошкольного образовательного учреждения, к компетенции которого относится решение данного вопроса.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Заместитель руководителя дошкольного образовательного учреждения, руководители структурных подразделений, 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79590E" w:rsidRPr="0079590E" w:rsidRDefault="0079590E" w:rsidP="0079590E">
      <w:pPr>
        <w:shd w:val="clear" w:color="auto" w:fill="FFFFFF" w:themeFill="background1"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4E4BB1" w:rsidRDefault="004E4BB1"/>
    <w:sectPr w:rsidR="004E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E"/>
    <w:rsid w:val="002F3379"/>
    <w:rsid w:val="004E4BB1"/>
    <w:rsid w:val="00565866"/>
    <w:rsid w:val="0079590E"/>
    <w:rsid w:val="00ED3E83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2018-02-21T02:57:00Z</cp:lastPrinted>
  <dcterms:created xsi:type="dcterms:W3CDTF">2018-02-21T00:43:00Z</dcterms:created>
  <dcterms:modified xsi:type="dcterms:W3CDTF">2018-03-15T09:39:00Z</dcterms:modified>
</cp:coreProperties>
</file>